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06" w:rsidRDefault="00A748FA">
      <w:pPr>
        <w:widowControl/>
        <w:jc w:val="center"/>
        <w:rPr>
          <w:rFonts w:asciiTheme="minorEastAsia" w:hAnsiTheme="minorEastAsia" w:cs="sans-serif"/>
          <w:b/>
          <w:color w:val="000000"/>
          <w:sz w:val="44"/>
          <w:szCs w:val="44"/>
        </w:rPr>
      </w:pPr>
      <w:r>
        <w:rPr>
          <w:rFonts w:asciiTheme="minorEastAsia" w:hAnsiTheme="minorEastAsia" w:cs="sans-serif" w:hint="eastAsia"/>
          <w:b/>
          <w:color w:val="000000"/>
          <w:sz w:val="44"/>
          <w:szCs w:val="44"/>
        </w:rPr>
        <w:t>原酒移库运输</w:t>
      </w:r>
      <w:r>
        <w:rPr>
          <w:rFonts w:asciiTheme="minorEastAsia" w:hAnsiTheme="minorEastAsia" w:cs="sans-serif" w:hint="eastAsia"/>
          <w:b/>
          <w:color w:val="000000"/>
          <w:sz w:val="44"/>
          <w:szCs w:val="44"/>
        </w:rPr>
        <w:t xml:space="preserve"> </w:t>
      </w:r>
      <w:r>
        <w:rPr>
          <w:rFonts w:asciiTheme="minorEastAsia" w:hAnsiTheme="minorEastAsia" w:cs="sans-serif" w:hint="eastAsia"/>
          <w:b/>
          <w:color w:val="000000"/>
          <w:sz w:val="44"/>
          <w:szCs w:val="44"/>
        </w:rPr>
        <w:t>报</w:t>
      </w:r>
      <w:r>
        <w:rPr>
          <w:rFonts w:asciiTheme="minorEastAsia" w:hAnsiTheme="minorEastAsia" w:cs="sans-serif" w:hint="eastAsia"/>
          <w:b/>
          <w:color w:val="000000"/>
          <w:sz w:val="44"/>
          <w:szCs w:val="44"/>
        </w:rPr>
        <w:t xml:space="preserve"> </w:t>
      </w:r>
      <w:r>
        <w:rPr>
          <w:rFonts w:asciiTheme="minorEastAsia" w:hAnsiTheme="minorEastAsia" w:cs="sans-serif" w:hint="eastAsia"/>
          <w:b/>
          <w:color w:val="000000"/>
          <w:sz w:val="44"/>
          <w:szCs w:val="44"/>
        </w:rPr>
        <w:t>价</w:t>
      </w:r>
      <w:r>
        <w:rPr>
          <w:rFonts w:asciiTheme="minorEastAsia" w:hAnsiTheme="minorEastAsia" w:cs="sans-serif" w:hint="eastAsia"/>
          <w:b/>
          <w:color w:val="000000"/>
          <w:sz w:val="44"/>
          <w:szCs w:val="44"/>
        </w:rPr>
        <w:t xml:space="preserve"> </w:t>
      </w:r>
      <w:r>
        <w:rPr>
          <w:rFonts w:asciiTheme="minorEastAsia" w:hAnsiTheme="minorEastAsia" w:cs="sans-serif" w:hint="eastAsia"/>
          <w:b/>
          <w:color w:val="000000"/>
          <w:sz w:val="44"/>
          <w:szCs w:val="44"/>
        </w:rPr>
        <w:t>单</w:t>
      </w:r>
    </w:p>
    <w:p w:rsidR="007F7106" w:rsidRDefault="00A748FA">
      <w:pPr>
        <w:widowControl/>
        <w:numPr>
          <w:ilvl w:val="0"/>
          <w:numId w:val="1"/>
        </w:numPr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报价详单</w:t>
      </w:r>
    </w:p>
    <w:tbl>
      <w:tblPr>
        <w:tblpPr w:leftFromText="180" w:rightFromText="180" w:vertAnchor="text" w:horzAnchor="page" w:tblpX="933" w:tblpY="336"/>
        <w:tblOverlap w:val="never"/>
        <w:tblW w:w="9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874"/>
        <w:gridCol w:w="1180"/>
        <w:gridCol w:w="1946"/>
        <w:gridCol w:w="1984"/>
        <w:gridCol w:w="1233"/>
      </w:tblGrid>
      <w:tr w:rsidR="007F7106">
        <w:trPr>
          <w:trHeight w:val="8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发货地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到货地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含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税单价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（元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吨）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2020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实际</w:t>
            </w:r>
            <w:r>
              <w:rPr>
                <w:rStyle w:val="font41"/>
                <w:rFonts w:hint="default"/>
                <w:lang w:bidi="ar"/>
              </w:rPr>
              <w:t>移库数量（吨）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 w:rsidP="00EB5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（元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返程单价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（元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吨）</w:t>
            </w:r>
          </w:p>
        </w:tc>
      </w:tr>
      <w:tr w:rsidR="007F7106">
        <w:trPr>
          <w:trHeight w:val="7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六曲香分公司</w:t>
            </w:r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北京怀柔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</w:t>
            </w:r>
          </w:p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天津一分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7F710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7F710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F7106">
        <w:trPr>
          <w:trHeight w:val="796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天津渔阳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北京怀柔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</w:t>
            </w:r>
          </w:p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天津一分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7F710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7F7106">
        <w:trPr>
          <w:trHeight w:val="563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7F710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六曲香</w:t>
            </w:r>
            <w:proofErr w:type="gram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7F710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  <w:bookmarkStart w:id="0" w:name="_GoBack"/>
            <w:bookmarkEnd w:id="0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7F7106">
        <w:trPr>
          <w:trHeight w:val="621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7F710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安徽黄梅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7F710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7F7106">
        <w:trPr>
          <w:trHeight w:val="660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7F710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四川大邑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泸州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7F710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7F710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F7106">
        <w:trPr>
          <w:trHeight w:val="683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四川金龙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北京怀柔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</w:t>
            </w:r>
          </w:p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渔阳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7F710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7F710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F7106">
        <w:trPr>
          <w:trHeight w:val="485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7F710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六曲香</w:t>
            </w:r>
            <w:proofErr w:type="gram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7F710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7F7106">
        <w:trPr>
          <w:trHeight w:val="543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7F710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安徽黄梅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7F710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7F7106">
        <w:trPr>
          <w:trHeight w:val="563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7F710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四川泸州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7F710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7F7106">
        <w:trPr>
          <w:trHeight w:val="57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7F710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7F710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A748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106" w:rsidRDefault="007F710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7F7106" w:rsidRDefault="00A748FA">
      <w:pPr>
        <w:pStyle w:val="a6"/>
        <w:ind w:firstLineChars="0" w:firstLine="0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hint="eastAsia"/>
          <w:b/>
          <w:sz w:val="28"/>
        </w:rPr>
        <w:t>注：</w:t>
      </w:r>
      <w:r>
        <w:rPr>
          <w:rFonts w:asciiTheme="minorEastAsia" w:hAnsiTheme="minorEastAsia" w:hint="eastAsia"/>
          <w:b/>
          <w:sz w:val="28"/>
        </w:rPr>
        <w:t>2020</w:t>
      </w:r>
      <w:r>
        <w:rPr>
          <w:rFonts w:asciiTheme="minorEastAsia" w:hAnsiTheme="minorEastAsia" w:hint="eastAsia"/>
          <w:b/>
          <w:sz w:val="28"/>
        </w:rPr>
        <w:t>年实际移库数量仅作为</w:t>
      </w:r>
      <w:r>
        <w:rPr>
          <w:rFonts w:asciiTheme="minorEastAsia" w:hAnsiTheme="minorEastAsia" w:hint="eastAsia"/>
          <w:b/>
          <w:sz w:val="28"/>
        </w:rPr>
        <w:t>2021</w:t>
      </w:r>
      <w:r>
        <w:rPr>
          <w:rFonts w:asciiTheme="minorEastAsia" w:hAnsiTheme="minorEastAsia" w:hint="eastAsia"/>
          <w:b/>
          <w:sz w:val="28"/>
        </w:rPr>
        <w:t>年度报价数量参考，</w:t>
      </w:r>
      <w:r>
        <w:rPr>
          <w:rFonts w:asciiTheme="minorEastAsia" w:hAnsiTheme="minorEastAsia" w:hint="eastAsia"/>
          <w:b/>
          <w:sz w:val="28"/>
        </w:rPr>
        <w:t>2021</w:t>
      </w:r>
      <w:r>
        <w:rPr>
          <w:rFonts w:asciiTheme="minorEastAsia" w:hAnsiTheme="minorEastAsia" w:hint="eastAsia"/>
          <w:b/>
          <w:sz w:val="28"/>
        </w:rPr>
        <w:t>年移库数量请以实际发生数量为准。</w:t>
      </w:r>
    </w:p>
    <w:p w:rsidR="007F7106" w:rsidRDefault="00A748FA">
      <w:pPr>
        <w:pStyle w:val="a6"/>
        <w:numPr>
          <w:ilvl w:val="0"/>
          <w:numId w:val="1"/>
        </w:numPr>
        <w:ind w:firstLineChars="0" w:firstLine="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计价结算方式</w:t>
      </w:r>
      <w:r>
        <w:rPr>
          <w:rFonts w:asciiTheme="minorEastAsia" w:hAnsiTheme="minorEastAsia" w:hint="eastAsia"/>
          <w:sz w:val="28"/>
        </w:rPr>
        <w:t>：</w:t>
      </w:r>
    </w:p>
    <w:p w:rsidR="007F7106" w:rsidRDefault="00A748FA">
      <w:pPr>
        <w:pStyle w:val="a6"/>
        <w:ind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运费</w:t>
      </w:r>
      <w:r>
        <w:rPr>
          <w:rFonts w:asciiTheme="minorEastAsia" w:hAnsiTheme="minorEastAsia" w:hint="eastAsia"/>
          <w:sz w:val="28"/>
        </w:rPr>
        <w:t xml:space="preserve"> </w:t>
      </w:r>
      <w:r>
        <w:rPr>
          <w:rFonts w:asciiTheme="minorEastAsia" w:hAnsiTheme="minorEastAsia" w:hint="eastAsia"/>
          <w:sz w:val="28"/>
        </w:rPr>
        <w:t>=</w:t>
      </w:r>
      <w:r>
        <w:rPr>
          <w:rFonts w:asciiTheme="minorEastAsia" w:hAnsiTheme="minorEastAsia" w:hint="eastAsia"/>
          <w:sz w:val="28"/>
        </w:rPr>
        <w:t xml:space="preserve"> </w:t>
      </w:r>
      <w:r>
        <w:rPr>
          <w:rFonts w:asciiTheme="minorEastAsia" w:hAnsiTheme="minorEastAsia" w:hint="eastAsia"/>
          <w:sz w:val="28"/>
        </w:rPr>
        <w:t>到货地实际过泵数量</w:t>
      </w:r>
      <w:r>
        <w:rPr>
          <w:rFonts w:asciiTheme="minorEastAsia" w:hAnsiTheme="minorEastAsia" w:hint="eastAsia"/>
          <w:sz w:val="28"/>
        </w:rPr>
        <w:t>（吨）</w:t>
      </w:r>
      <w:r>
        <w:rPr>
          <w:rFonts w:asciiTheme="minorEastAsia" w:hAnsiTheme="minorEastAsia" w:hint="eastAsia"/>
          <w:sz w:val="28"/>
        </w:rPr>
        <w:t>*</w:t>
      </w:r>
      <w:r>
        <w:rPr>
          <w:rFonts w:asciiTheme="minorEastAsia" w:hAnsiTheme="minorEastAsia" w:hint="eastAsia"/>
          <w:sz w:val="28"/>
        </w:rPr>
        <w:t>含税</w:t>
      </w:r>
      <w:r>
        <w:rPr>
          <w:rFonts w:asciiTheme="minorEastAsia" w:hAnsiTheme="minorEastAsia" w:hint="eastAsia"/>
          <w:sz w:val="28"/>
        </w:rPr>
        <w:t>运费</w:t>
      </w:r>
      <w:r>
        <w:rPr>
          <w:rFonts w:asciiTheme="minorEastAsia" w:hAnsiTheme="minorEastAsia" w:hint="eastAsia"/>
          <w:sz w:val="28"/>
        </w:rPr>
        <w:t>单价（元</w:t>
      </w:r>
      <w:r>
        <w:rPr>
          <w:rFonts w:asciiTheme="minorEastAsia" w:hAnsiTheme="minorEastAsia" w:hint="eastAsia"/>
          <w:sz w:val="28"/>
        </w:rPr>
        <w:t>/</w:t>
      </w:r>
      <w:r>
        <w:rPr>
          <w:rFonts w:asciiTheme="minorEastAsia" w:hAnsiTheme="minorEastAsia" w:hint="eastAsia"/>
          <w:sz w:val="28"/>
        </w:rPr>
        <w:t>吨）</w:t>
      </w:r>
    </w:p>
    <w:p w:rsidR="007F7106" w:rsidRDefault="00A748FA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三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、税率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  <w:u w:val="single"/>
        </w:rPr>
        <w:t xml:space="preserve"> 9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  <w:u w:val="single"/>
        </w:rPr>
        <w:t>%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增值税专用发票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。</w:t>
      </w:r>
    </w:p>
    <w:p w:rsidR="007F7106" w:rsidRDefault="00A748FA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四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、报价人及联系方式：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 xml:space="preserve">                                         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ab/>
        <w:t xml:space="preserve">            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单位签章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:</w:t>
      </w:r>
    </w:p>
    <w:p w:rsidR="007F7106" w:rsidRDefault="00A748FA">
      <w:pPr>
        <w:widowControl/>
        <w:ind w:firstLineChars="2100" w:firstLine="5880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日期：</w:t>
      </w:r>
    </w:p>
    <w:sectPr w:rsidR="007F7106">
      <w:pgSz w:w="11906" w:h="16838"/>
      <w:pgMar w:top="567" w:right="993" w:bottom="1440" w:left="99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FA" w:rsidRDefault="00A748FA" w:rsidP="00EB5317">
      <w:r>
        <w:separator/>
      </w:r>
    </w:p>
  </w:endnote>
  <w:endnote w:type="continuationSeparator" w:id="0">
    <w:p w:rsidR="00A748FA" w:rsidRDefault="00A748FA" w:rsidP="00EB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FA" w:rsidRDefault="00A748FA" w:rsidP="00EB5317">
      <w:r>
        <w:separator/>
      </w:r>
    </w:p>
  </w:footnote>
  <w:footnote w:type="continuationSeparator" w:id="0">
    <w:p w:rsidR="00A748FA" w:rsidRDefault="00A748FA" w:rsidP="00EB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864B15"/>
    <w:multiLevelType w:val="singleLevel"/>
    <w:tmpl w:val="A2864B1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62E79"/>
    <w:rsid w:val="000276F8"/>
    <w:rsid w:val="000C0FE1"/>
    <w:rsid w:val="001133E6"/>
    <w:rsid w:val="001441A1"/>
    <w:rsid w:val="001C3887"/>
    <w:rsid w:val="001E6337"/>
    <w:rsid w:val="002071F4"/>
    <w:rsid w:val="00207D8D"/>
    <w:rsid w:val="00264C95"/>
    <w:rsid w:val="002D2DE1"/>
    <w:rsid w:val="003335C4"/>
    <w:rsid w:val="00374C0A"/>
    <w:rsid w:val="003E134F"/>
    <w:rsid w:val="00410B50"/>
    <w:rsid w:val="00416842"/>
    <w:rsid w:val="00437A7D"/>
    <w:rsid w:val="004A501E"/>
    <w:rsid w:val="005941E1"/>
    <w:rsid w:val="005F0A01"/>
    <w:rsid w:val="006B7BC9"/>
    <w:rsid w:val="00744AB2"/>
    <w:rsid w:val="007534B1"/>
    <w:rsid w:val="0076171F"/>
    <w:rsid w:val="007F7106"/>
    <w:rsid w:val="007F7A48"/>
    <w:rsid w:val="00807F8F"/>
    <w:rsid w:val="00850239"/>
    <w:rsid w:val="00874B91"/>
    <w:rsid w:val="009D67B9"/>
    <w:rsid w:val="009E4996"/>
    <w:rsid w:val="009F6AD9"/>
    <w:rsid w:val="00A46C00"/>
    <w:rsid w:val="00A54A81"/>
    <w:rsid w:val="00A61012"/>
    <w:rsid w:val="00A748FA"/>
    <w:rsid w:val="00AB4663"/>
    <w:rsid w:val="00B655C3"/>
    <w:rsid w:val="00B83257"/>
    <w:rsid w:val="00B8691B"/>
    <w:rsid w:val="00BF65CE"/>
    <w:rsid w:val="00D41655"/>
    <w:rsid w:val="00D66A12"/>
    <w:rsid w:val="00D806AC"/>
    <w:rsid w:val="00DD1E03"/>
    <w:rsid w:val="00E167C2"/>
    <w:rsid w:val="00E30485"/>
    <w:rsid w:val="00EB5317"/>
    <w:rsid w:val="00F325A0"/>
    <w:rsid w:val="00FB5106"/>
    <w:rsid w:val="00FD30C5"/>
    <w:rsid w:val="00FE474F"/>
    <w:rsid w:val="09F07CC6"/>
    <w:rsid w:val="1F365460"/>
    <w:rsid w:val="225D063E"/>
    <w:rsid w:val="23A71DF5"/>
    <w:rsid w:val="29B26B7A"/>
    <w:rsid w:val="33F95C5B"/>
    <w:rsid w:val="46262E79"/>
    <w:rsid w:val="4A4E52CA"/>
    <w:rsid w:val="5D7331A1"/>
    <w:rsid w:val="7338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Dell Computer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29</cp:revision>
  <cp:lastPrinted>2018-10-11T05:40:00Z</cp:lastPrinted>
  <dcterms:created xsi:type="dcterms:W3CDTF">2017-07-05T07:42:00Z</dcterms:created>
  <dcterms:modified xsi:type="dcterms:W3CDTF">2021-01-12T07:19:00Z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