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EA" w:rsidRDefault="009D2980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5965EA" w:rsidRDefault="009D2980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原酒移库运输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运输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原酒移库运输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5965EA" w:rsidRDefault="009D298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原酒移库运输项目</w:t>
      </w:r>
    </w:p>
    <w:p w:rsidR="005965EA" w:rsidRDefault="009D2980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北京红星股份有限公司、北京红星股份有限公司第一份公司、北京红星股份有限公司六曲香分公司、天津渔阳酒业、安徽黄梅酒业、成都金龙酒厂、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泸州国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之酿酒业</w:t>
      </w: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中标日起 至 2021年12月31日 </w:t>
      </w: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到期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5965EA" w:rsidRDefault="009D2980">
      <w:pPr>
        <w:pStyle w:val="ad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原酒运输项目报价单（需加盖公章）</w:t>
      </w:r>
    </w:p>
    <w:tbl>
      <w:tblPr>
        <w:tblW w:w="8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931"/>
        <w:gridCol w:w="1071"/>
        <w:gridCol w:w="1637"/>
        <w:gridCol w:w="1826"/>
        <w:gridCol w:w="1221"/>
      </w:tblGrid>
      <w:tr w:rsidR="005965EA">
        <w:trPr>
          <w:trHeight w:val="8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发货地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到货地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（元/吨）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2020年实际</w:t>
            </w:r>
            <w:r>
              <w:rPr>
                <w:rStyle w:val="font41"/>
                <w:rFonts w:hint="default"/>
                <w:lang w:bidi="ar"/>
              </w:rPr>
              <w:t>移库数量（吨）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（元/吨）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返程单价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（元/吨）</w:t>
            </w:r>
          </w:p>
        </w:tc>
      </w:tr>
      <w:tr w:rsidR="005965EA">
        <w:trPr>
          <w:trHeight w:val="71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六曲香分公司</w:t>
            </w:r>
            <w:proofErr w:type="gram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北京怀柔       天津一分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1171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965EA">
        <w:trPr>
          <w:trHeight w:val="77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天津渔阳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北京怀柔       天津一分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5965EA">
        <w:trPr>
          <w:trHeight w:val="537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5965EA">
        <w:trPr>
          <w:trHeight w:val="59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安徽黄梅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5965EA">
        <w:trPr>
          <w:trHeight w:val="634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四川大邑/泸州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965EA">
        <w:trPr>
          <w:trHeight w:val="657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四川金龙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北京怀柔       天津一分/渔阳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965EA">
        <w:trPr>
          <w:trHeight w:val="459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六曲香</w:t>
            </w:r>
            <w:proofErr w:type="gram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5965EA">
        <w:trPr>
          <w:trHeight w:val="517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安徽黄梅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5965EA">
        <w:trPr>
          <w:trHeight w:val="537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四川泸州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</w:t>
            </w:r>
          </w:p>
        </w:tc>
      </w:tr>
      <w:tr w:rsidR="005965EA">
        <w:trPr>
          <w:trHeight w:val="53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9D29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965EA" w:rsidRDefault="005965E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965EA" w:rsidRDefault="009D2980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注：2020年实际移库数量仅作为2021年度报价数量参考，2021年移库数量请以实际发生数量为准。</w:t>
      </w:r>
    </w:p>
    <w:p w:rsidR="005965EA" w:rsidRDefault="009D2980">
      <w:pPr>
        <w:pStyle w:val="ad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计价结算方式</w:t>
      </w:r>
    </w:p>
    <w:p w:rsidR="005965EA" w:rsidRDefault="009D2980">
      <w:pPr>
        <w:pStyle w:val="ad"/>
        <w:ind w:firstLine="56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运费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=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到货地实际过泵数量</w:t>
      </w:r>
      <w:r>
        <w:rPr>
          <w:rFonts w:asciiTheme="minorEastAsia" w:hAnsiTheme="minorEastAsia" w:hint="eastAsia"/>
          <w:sz w:val="28"/>
          <w:szCs w:val="24"/>
        </w:rPr>
        <w:t>（吨）</w:t>
      </w:r>
      <w:r>
        <w:rPr>
          <w:rFonts w:asciiTheme="minorEastAsia" w:eastAsiaTheme="minorEastAsia" w:hAnsiTheme="minorEastAsia" w:hint="eastAsia"/>
          <w:sz w:val="28"/>
          <w:szCs w:val="24"/>
        </w:rPr>
        <w:t>*</w:t>
      </w:r>
      <w:r>
        <w:rPr>
          <w:rFonts w:asciiTheme="minorEastAsia" w:hAnsiTheme="minorEastAsia" w:hint="eastAsia"/>
          <w:sz w:val="28"/>
          <w:szCs w:val="24"/>
        </w:rPr>
        <w:t>含税</w:t>
      </w:r>
      <w:r>
        <w:rPr>
          <w:rFonts w:asciiTheme="minorEastAsia" w:eastAsiaTheme="minorEastAsia" w:hAnsiTheme="minorEastAsia" w:hint="eastAsia"/>
          <w:sz w:val="28"/>
          <w:szCs w:val="24"/>
        </w:rPr>
        <w:t>运费</w:t>
      </w:r>
      <w:r>
        <w:rPr>
          <w:rFonts w:asciiTheme="minorEastAsia" w:hAnsiTheme="minorEastAsia" w:hint="eastAsia"/>
          <w:sz w:val="28"/>
          <w:szCs w:val="24"/>
        </w:rPr>
        <w:t>单价（元/吨）</w:t>
      </w:r>
    </w:p>
    <w:p w:rsidR="005965EA" w:rsidRDefault="009D2980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5965EA" w:rsidRDefault="009D2980">
      <w:pPr>
        <w:pStyle w:val="ad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5965EA" w:rsidRDefault="009D2980">
      <w:pPr>
        <w:pStyle w:val="ad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5965EA" w:rsidRDefault="009D2980">
      <w:pPr>
        <w:pStyle w:val="ad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5965EA" w:rsidRDefault="009D2980">
      <w:pPr>
        <w:pStyle w:val="ad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5965EA" w:rsidRDefault="009D2980">
      <w:pPr>
        <w:pStyle w:val="ad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投标人须具备道路运输经营许可证 （经营范围：危险货物运输（3类、8类））</w:t>
      </w:r>
    </w:p>
    <w:p w:rsidR="005965EA" w:rsidRDefault="005965EA">
      <w:pPr>
        <w:rPr>
          <w:rFonts w:asciiTheme="minorEastAsia" w:eastAsiaTheme="minorEastAsia" w:hAnsiTheme="minorEastAsia"/>
          <w:sz w:val="28"/>
          <w:szCs w:val="24"/>
        </w:rPr>
      </w:pPr>
    </w:p>
    <w:p w:rsidR="005965EA" w:rsidRDefault="009D2980">
      <w:pPr>
        <w:pStyle w:val="ad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5965EA" w:rsidRDefault="009D2980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5965EA" w:rsidRDefault="009D2980" w:rsidP="001F0AB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5965EA" w:rsidRDefault="009D2980" w:rsidP="001F0AB1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附件（2）一般纳税人相关证明</w:t>
      </w:r>
    </w:p>
    <w:p w:rsidR="005965EA" w:rsidRDefault="009D2980" w:rsidP="001F0AB1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:rsidR="005965EA" w:rsidRDefault="009D2980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965EA" w:rsidRDefault="009D2980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道路运输经营许可证（经营范围：危险货物运输（3类、8类））            </w:t>
      </w:r>
    </w:p>
    <w:p w:rsidR="005965EA" w:rsidRDefault="009D2980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965EA" w:rsidRDefault="009D2980">
      <w:pPr>
        <w:pStyle w:val="ad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版本，全部资料复印件应加盖本企业公章（红章）；</w:t>
      </w:r>
    </w:p>
    <w:p w:rsidR="005965EA" w:rsidRDefault="009D2980">
      <w:pPr>
        <w:pStyle w:val="ad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5965EA" w:rsidRDefault="009D2980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报价单：</w:t>
      </w:r>
    </w:p>
    <w:p w:rsidR="005965EA" w:rsidRDefault="009D2980">
      <w:pPr>
        <w:pStyle w:val="ad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5965EA" w:rsidRDefault="009D2980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965EA" w:rsidRDefault="009D2980">
      <w:pPr>
        <w:pStyle w:val="ad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5965EA" w:rsidRDefault="009D2980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5965EA" w:rsidRDefault="009D2980" w:rsidP="001F0AB1">
      <w:pPr>
        <w:pStyle w:val="ad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所有资质文件及报价单一式二份；</w:t>
      </w:r>
    </w:p>
    <w:p w:rsidR="00E361CC" w:rsidRPr="00E361CC" w:rsidRDefault="009D2980" w:rsidP="001F0AB1">
      <w:pPr>
        <w:pStyle w:val="ad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所有资质文件及报价单全部装订整齐</w:t>
      </w:r>
      <w:r w:rsidR="001F0AB1" w:rsidRPr="001F0AB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（资质文件与报价单必须分开</w:t>
      </w:r>
      <w:r w:rsidR="00C501AC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单独</w:t>
      </w:r>
      <w:bookmarkStart w:id="0" w:name="_GoBack"/>
      <w:bookmarkEnd w:id="0"/>
      <w:r w:rsidR="001F0AB1" w:rsidRPr="001F0AB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密封</w:t>
      </w:r>
    </w:p>
    <w:p w:rsidR="005965EA" w:rsidRDefault="001F0AB1" w:rsidP="00E361CC">
      <w:pPr>
        <w:pStyle w:val="ad"/>
        <w:numPr>
          <w:ilvl w:val="2"/>
          <w:numId w:val="4"/>
        </w:numPr>
        <w:ind w:leftChars="203" w:left="850" w:hangingChars="151" w:hanging="424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1F0AB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  <w:r w:rsidR="009D298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，在公告期</w:t>
      </w:r>
      <w:r w:rsidR="009D298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 </w:t>
      </w:r>
      <w:r w:rsidR="009D298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9D2980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27 </w:t>
      </w:r>
      <w:r w:rsidR="009D298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5965EA" w:rsidRDefault="009D2980" w:rsidP="001F0AB1">
      <w:pPr>
        <w:pStyle w:val="ad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27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5965EA" w:rsidRDefault="005965EA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965EA" w:rsidRDefault="009D2980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9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5965EA" w:rsidRDefault="005965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965EA" w:rsidRDefault="009D2980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1 月 29日16:00前）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5965EA" w:rsidRDefault="009D2980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965EA" w:rsidRDefault="009D2980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招标结束后，投标人投标保证金在30个工作日内无息退回投标人账户。</w:t>
      </w:r>
    </w:p>
    <w:p w:rsidR="005965EA" w:rsidRDefault="009D2980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5965EA" w:rsidRDefault="009D2980">
      <w:pPr>
        <w:pStyle w:val="ad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5965EA" w:rsidRDefault="009D2980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5965EA" w:rsidRDefault="009D2980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2021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27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965EA" w:rsidRDefault="009D2980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5965EA" w:rsidRDefault="009D2980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28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29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5965EA" w:rsidRDefault="009D2980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5965EA" w:rsidRDefault="009D2980">
      <w:pPr>
        <w:pStyle w:val="ad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5965EA" w:rsidRDefault="009D2980">
      <w:pPr>
        <w:pStyle w:val="ad"/>
        <w:ind w:left="1480" w:firstLineChars="100" w:firstLine="28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5965EA" w:rsidRDefault="009D2980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5965EA" w:rsidRDefault="009D2980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5965EA" w:rsidRDefault="005965E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965EA" w:rsidRDefault="009D2980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十三、联系方式：</w:t>
      </w:r>
    </w:p>
    <w:p w:rsidR="005965EA" w:rsidRDefault="009D2980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965EA" w:rsidRDefault="009D2980">
      <w:pPr>
        <w:pStyle w:val="ad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</w:t>
      </w:r>
      <w:r w:rsidR="001F0AB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5965EA" w:rsidRDefault="009D2980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采购部  王子仪  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010-51202572    </w:t>
      </w:r>
    </w:p>
    <w:p w:rsidR="005965EA" w:rsidRDefault="009D2980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5965EA" w:rsidRDefault="005965EA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5965EA" w:rsidRDefault="005965EA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965EA" w:rsidRDefault="009D2980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1F0AB1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965EA" w:rsidRDefault="009D2980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1F0AB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F0AB1">
        <w:rPr>
          <w:rFonts w:asciiTheme="minorEastAsia" w:eastAsiaTheme="minorEastAsia" w:hAnsiTheme="minorEastAsia" w:hint="eastAsia"/>
          <w:sz w:val="28"/>
          <w:szCs w:val="24"/>
          <w:u w:val="single"/>
        </w:rPr>
        <w:t>2021年1月12日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</w:p>
    <w:p w:rsidR="005965EA" w:rsidRDefault="005965E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965EA" w:rsidRDefault="009D298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附件（1）：</w:t>
      </w:r>
    </w:p>
    <w:p w:rsidR="005965EA" w:rsidRDefault="009D2980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5965EA" w:rsidRDefault="009D2980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965EA" w:rsidRDefault="009D298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5965EA" w:rsidRDefault="009D2980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5965EA" w:rsidRDefault="009D2980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965EA" w:rsidRDefault="009D298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5965EA" w:rsidRDefault="009D2980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5965EA" w:rsidRDefault="009D298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965EA" w:rsidRDefault="009D2980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5965EA" w:rsidRDefault="009D2980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965EA" w:rsidRDefault="005965EA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965EA" w:rsidRDefault="009D2980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965EA" w:rsidRDefault="005965E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965EA" w:rsidRDefault="009D29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5965EA" w:rsidRDefault="005965E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965EA" w:rsidRDefault="009D29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965EA" w:rsidRDefault="009D29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965EA" w:rsidRDefault="009D29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965EA" w:rsidRDefault="009D29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965EA" w:rsidRDefault="009D2980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965EA" w:rsidRDefault="009D2980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965EA" w:rsidRDefault="005965EA">
      <w:pPr>
        <w:rPr>
          <w:rFonts w:asciiTheme="minorEastAsia" w:eastAsiaTheme="minorEastAsia" w:hAnsiTheme="minorEastAsia"/>
          <w:sz w:val="32"/>
        </w:rPr>
      </w:pPr>
    </w:p>
    <w:p w:rsidR="005965EA" w:rsidRDefault="005965EA">
      <w:pPr>
        <w:rPr>
          <w:rFonts w:asciiTheme="minorEastAsia" w:eastAsiaTheme="minorEastAsia" w:hAnsiTheme="minorEastAsia"/>
          <w:sz w:val="32"/>
        </w:rPr>
      </w:pPr>
    </w:p>
    <w:p w:rsidR="005965EA" w:rsidRDefault="005965EA">
      <w:pPr>
        <w:rPr>
          <w:rFonts w:asciiTheme="minorEastAsia" w:eastAsiaTheme="minorEastAsia" w:hAnsiTheme="minorEastAsia"/>
          <w:sz w:val="32"/>
        </w:rPr>
      </w:pPr>
    </w:p>
    <w:p w:rsidR="005965EA" w:rsidRDefault="005965EA">
      <w:pPr>
        <w:rPr>
          <w:rFonts w:asciiTheme="minorEastAsia" w:eastAsiaTheme="minorEastAsia" w:hAnsiTheme="minorEastAsia"/>
          <w:sz w:val="32"/>
        </w:rPr>
      </w:pPr>
    </w:p>
    <w:p w:rsidR="005965EA" w:rsidRDefault="009D2980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5965EA" w:rsidRDefault="009D2980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965EA">
        <w:trPr>
          <w:trHeight w:val="5460"/>
        </w:trPr>
        <w:tc>
          <w:tcPr>
            <w:tcW w:w="9000" w:type="dxa"/>
          </w:tcPr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9D2980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965EA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9D2980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965EA" w:rsidRDefault="005965E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965EA" w:rsidRDefault="005965E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965EA" w:rsidRDefault="005965E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965EA" w:rsidRDefault="009D2980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5965EA" w:rsidRDefault="005965E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965EA" w:rsidRDefault="009D298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965EA" w:rsidRDefault="005965E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965EA" w:rsidRDefault="009D2980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5965EA" w:rsidRDefault="005965EA">
      <w:pPr>
        <w:ind w:firstLine="648"/>
        <w:rPr>
          <w:rFonts w:asciiTheme="minorEastAsia" w:eastAsiaTheme="minorEastAsia" w:hAnsiTheme="minorEastAsia"/>
          <w:sz w:val="28"/>
        </w:rPr>
      </w:pPr>
    </w:p>
    <w:p w:rsidR="005965EA" w:rsidRDefault="005965EA">
      <w:pPr>
        <w:ind w:firstLine="648"/>
        <w:rPr>
          <w:rFonts w:asciiTheme="minorEastAsia" w:eastAsiaTheme="minorEastAsia" w:hAnsiTheme="minorEastAsia"/>
          <w:sz w:val="28"/>
        </w:rPr>
      </w:pPr>
    </w:p>
    <w:p w:rsidR="005965EA" w:rsidRDefault="009D2980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5965EA" w:rsidRDefault="005965EA">
      <w:pPr>
        <w:ind w:firstLine="648"/>
        <w:rPr>
          <w:rFonts w:asciiTheme="minorEastAsia" w:eastAsiaTheme="minorEastAsia" w:hAnsiTheme="minorEastAsia"/>
          <w:sz w:val="28"/>
        </w:rPr>
      </w:pPr>
    </w:p>
    <w:p w:rsidR="005965EA" w:rsidRDefault="009D2980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965EA">
        <w:trPr>
          <w:trHeight w:val="2469"/>
          <w:jc w:val="center"/>
        </w:trPr>
        <w:tc>
          <w:tcPr>
            <w:tcW w:w="7338" w:type="dxa"/>
          </w:tcPr>
          <w:p w:rsidR="005965EA" w:rsidRDefault="005965E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965EA" w:rsidRDefault="009D298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5965EA">
        <w:trPr>
          <w:trHeight w:val="2972"/>
          <w:jc w:val="center"/>
        </w:trPr>
        <w:tc>
          <w:tcPr>
            <w:tcW w:w="7338" w:type="dxa"/>
          </w:tcPr>
          <w:p w:rsidR="005965EA" w:rsidRDefault="005965E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965EA" w:rsidRDefault="009D2980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965EA" w:rsidRDefault="005965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965EA" w:rsidRDefault="005965E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965EA" w:rsidRDefault="009D2980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5965EA" w:rsidRDefault="009D2980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5965EA" w:rsidRDefault="009D2980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965EA" w:rsidRDefault="009D2980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5965EA" w:rsidRDefault="009D2980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965EA" w:rsidRDefault="009D2980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965EA" w:rsidRDefault="005965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965EA" w:rsidRDefault="005965E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965EA" w:rsidRDefault="009D298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5965EA" w:rsidRDefault="009D298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965EA" w:rsidRDefault="005965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9D2980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965EA" w:rsidRDefault="009D2980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965EA" w:rsidRDefault="009D298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965EA" w:rsidRDefault="005965EA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965EA" w:rsidRDefault="005965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965EA" w:rsidRDefault="005965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965EA" w:rsidRDefault="005965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965EA" w:rsidRDefault="005965E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965EA" w:rsidRDefault="009D2980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5965EA" w:rsidRDefault="009D2980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965EA" w:rsidRDefault="009D2980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965EA" w:rsidRDefault="005965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965EA" w:rsidRDefault="005965E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965EA" w:rsidRDefault="009D298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5965EA" w:rsidRDefault="009D2980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5965EA" w:rsidRDefault="005965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5965E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965EA" w:rsidRDefault="009D2980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965EA" w:rsidRDefault="009D2980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965EA" w:rsidRDefault="009D298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965EA" w:rsidRDefault="005965E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965EA" w:rsidRDefault="009D2980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5965EA" w:rsidRDefault="005965E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965EA" w:rsidRDefault="005965E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965EA" w:rsidRDefault="005965E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965EA" w:rsidRDefault="009D29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965EA">
        <w:trPr>
          <w:cantSplit/>
          <w:trHeight w:val="13011"/>
        </w:trPr>
        <w:tc>
          <w:tcPr>
            <w:tcW w:w="4219" w:type="dxa"/>
            <w:textDirection w:val="tbRl"/>
          </w:tcPr>
          <w:p w:rsidR="005965EA" w:rsidRDefault="005965E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965EA" w:rsidRDefault="009D298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5965EA" w:rsidRDefault="005965E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965EA" w:rsidRDefault="009D2980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5965EA" w:rsidRDefault="005965E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965EA" w:rsidRDefault="005965E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965EA" w:rsidRDefault="009D298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5965EA" w:rsidRDefault="009D2980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5965EA" w:rsidRDefault="005965E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96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B1" w:rsidRDefault="009060B1" w:rsidP="001F0AB1">
      <w:r>
        <w:separator/>
      </w:r>
    </w:p>
  </w:endnote>
  <w:endnote w:type="continuationSeparator" w:id="0">
    <w:p w:rsidR="009060B1" w:rsidRDefault="009060B1" w:rsidP="001F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B1" w:rsidRDefault="009060B1" w:rsidP="001F0AB1">
      <w:r>
        <w:separator/>
      </w:r>
    </w:p>
  </w:footnote>
  <w:footnote w:type="continuationSeparator" w:id="0">
    <w:p w:rsidR="009060B1" w:rsidRDefault="009060B1" w:rsidP="001F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710E8"/>
    <w:rsid w:val="00072995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F0AB1"/>
    <w:rsid w:val="00206E8E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965EA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061FC"/>
    <w:rsid w:val="00815B8C"/>
    <w:rsid w:val="008175B0"/>
    <w:rsid w:val="00821FB5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0B1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D2980"/>
    <w:rsid w:val="009D4ADF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501AC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361CC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4910FC7"/>
    <w:rsid w:val="11D13845"/>
    <w:rsid w:val="1A25371E"/>
    <w:rsid w:val="1C7F652D"/>
    <w:rsid w:val="1E5E5E27"/>
    <w:rsid w:val="1E8D11EB"/>
    <w:rsid w:val="2236384B"/>
    <w:rsid w:val="2A0854FA"/>
    <w:rsid w:val="3669348A"/>
    <w:rsid w:val="37074CE5"/>
    <w:rsid w:val="3814414B"/>
    <w:rsid w:val="3AA17591"/>
    <w:rsid w:val="41DB6994"/>
    <w:rsid w:val="43E51B13"/>
    <w:rsid w:val="51464CCF"/>
    <w:rsid w:val="517D470D"/>
    <w:rsid w:val="5694614E"/>
    <w:rsid w:val="6CB3496E"/>
    <w:rsid w:val="716B25F9"/>
    <w:rsid w:val="71D97E73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FF0000"/>
      <w:u w:val="non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FF0000"/>
      <w:u w:val="non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2E583-E8F6-4831-9F31-1377DF8A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75</TotalTime>
  <Pages>1</Pages>
  <Words>542</Words>
  <Characters>3096</Characters>
  <Application>Microsoft Office Word</Application>
  <DocSecurity>0</DocSecurity>
  <Lines>25</Lines>
  <Paragraphs>7</Paragraphs>
  <ScaleCrop>false</ScaleCrop>
  <Company>Dell Computer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104</cp:revision>
  <dcterms:created xsi:type="dcterms:W3CDTF">2017-08-23T03:19:00Z</dcterms:created>
  <dcterms:modified xsi:type="dcterms:W3CDTF">2021-01-13T06:25:00Z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