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3253" w:firstLineChars="900"/>
        <w:jc w:val="both"/>
      </w:pPr>
      <w:r>
        <w:rPr>
          <w:rStyle w:val="5"/>
          <w:rFonts w:ascii="微软雅黑" w:hAnsi="微软雅黑" w:eastAsia="微软雅黑" w:cs="微软雅黑"/>
          <w:b/>
          <w:kern w:val="2"/>
          <w:sz w:val="36"/>
          <w:szCs w:val="36"/>
          <w:lang w:val="en-US" w:eastAsia="zh-CN" w:bidi="ar"/>
        </w:rPr>
        <w:t>招标公告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2" w:firstLineChars="200"/>
        <w:jc w:val="left"/>
      </w:pP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为加强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u w:val="single"/>
          <w:lang w:val="en-US" w:eastAsia="zh-CN" w:bidi="ar"/>
        </w:rPr>
        <w:t>保安服务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项目规范化管理、降低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u w:val="single"/>
          <w:lang w:val="en-US" w:eastAsia="zh-CN" w:bidi="ar"/>
        </w:rPr>
        <w:t>服务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成本，根据公司《招标及比价管理制度和程序》文件规定和“公开、公平、公正”的原则，我公司拟对北京红星股份有限公司六曲香分公司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u w:val="single"/>
          <w:lang w:val="en-US" w:eastAsia="zh-CN" w:bidi="ar"/>
        </w:rPr>
        <w:t>保安服务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项目，面向社会公开招标。现发布招标公告，诚邀供应商参加，也欢迎公司全体员工推荐供应商。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公告如下：</w:t>
      </w:r>
    </w:p>
    <w:p>
      <w:pPr>
        <w:keepNext w:val="0"/>
        <w:keepLines w:val="0"/>
        <w:widowControl/>
        <w:suppressLineNumbers w:val="0"/>
        <w:spacing w:before="156" w:beforeLines="50" w:beforeAutospacing="0" w:after="156" w:afterLines="50" w:afterAutospacing="0" w:line="375" w:lineRule="atLeast"/>
        <w:ind w:left="0" w:right="0"/>
        <w:jc w:val="left"/>
      </w:pP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一、项目名称：</w:t>
      </w:r>
      <w:r>
        <w:rPr>
          <w:rStyle w:val="5"/>
          <w:rFonts w:hint="eastAsia" w:ascii="微软雅黑" w:hAnsi="微软雅黑" w:eastAsia="微软雅黑" w:cs="微软雅黑"/>
          <w:b/>
          <w:kern w:val="2"/>
          <w:sz w:val="28"/>
          <w:szCs w:val="28"/>
          <w:u w:val="single"/>
          <w:lang w:val="en-US" w:eastAsia="zh-CN" w:bidi="ar"/>
        </w:rPr>
        <w:t>六曲香分公司2021年保安服务招标项目</w:t>
      </w:r>
    </w:p>
    <w:p>
      <w:pPr>
        <w:keepNext w:val="0"/>
        <w:keepLines w:val="0"/>
        <w:widowControl/>
        <w:suppressLineNumbers w:val="0"/>
        <w:spacing w:before="156" w:beforeLines="50" w:beforeAutospacing="0" w:after="156" w:afterLines="50" w:afterAutospacing="0" w:line="375" w:lineRule="atLeast"/>
        <w:ind w:left="0" w:right="0"/>
        <w:jc w:val="left"/>
      </w:pP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二、项目地点：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u w:val="single"/>
          <w:lang w:val="en-US" w:eastAsia="zh-CN" w:bidi="ar"/>
        </w:rPr>
        <w:t>祁县北谷丰村红星街9号六曲香分公司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三、项目期限：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u w:val="single"/>
          <w:lang w:val="en-US" w:eastAsia="zh-CN" w:bidi="ar"/>
        </w:rPr>
        <w:t xml:space="preserve"> 2021年4月1日</w:t>
      </w:r>
      <w:r>
        <w:rPr>
          <w:rStyle w:val="5"/>
          <w:rFonts w:hint="eastAsia" w:ascii="宋体" w:hAnsi="Calibri" w:eastAsia="宋体" w:cs="宋体"/>
          <w:b/>
          <w:kern w:val="2"/>
          <w:sz w:val="28"/>
          <w:szCs w:val="28"/>
          <w:u w:val="single"/>
          <w:lang w:val="en-US" w:eastAsia="zh-CN" w:bidi="ar"/>
        </w:rPr>
        <w:t>-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u w:val="single"/>
          <w:lang w:val="en-US" w:eastAsia="zh-CN" w:bidi="ar"/>
        </w:rPr>
        <w:t>2022年3月31日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四、项目简介：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宋体" w:eastAsia="宋体" w:cs="宋体"/>
          <w:kern w:val="2"/>
          <w:sz w:val="21"/>
          <w:szCs w:val="21"/>
        </w:rPr>
        <w:t>1.项目内容：本次招标共</w:t>
      </w:r>
      <w:r>
        <w:rPr>
          <w:rFonts w:hint="default" w:ascii="Calibri" w:hAnsi="Calibri" w:eastAsia="宋体" w:cs="Calibri"/>
          <w:kern w:val="2"/>
          <w:sz w:val="21"/>
          <w:szCs w:val="21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</w:rPr>
        <w:t>包，投标人所投包内容项目必须完全响应本次招标文件所列示内容。</w:t>
      </w:r>
    </w:p>
    <w:tbl>
      <w:tblPr>
        <w:tblStyle w:val="3"/>
        <w:tblW w:w="79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1280"/>
        <w:gridCol w:w="1155"/>
        <w:gridCol w:w="811"/>
        <w:gridCol w:w="2099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包号</w:t>
            </w:r>
          </w:p>
        </w:tc>
        <w:tc>
          <w:tcPr>
            <w:tcW w:w="12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服务名称</w:t>
            </w:r>
          </w:p>
        </w:tc>
        <w:tc>
          <w:tcPr>
            <w:tcW w:w="11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81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209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人员配置</w:t>
            </w:r>
          </w:p>
        </w:tc>
        <w:tc>
          <w:tcPr>
            <w:tcW w:w="19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1" w:hRule="atLeast"/>
        </w:trPr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安保服务</w:t>
            </w:r>
          </w:p>
        </w:tc>
        <w:tc>
          <w:tcPr>
            <w:tcW w:w="11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</w:t>
            </w:r>
          </w:p>
        </w:tc>
        <w:tc>
          <w:tcPr>
            <w:tcW w:w="81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19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满足厂区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安全保卫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  <w:ind w:left="0" w:right="0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服务地点：六曲香分公司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Calibri" w:eastAsia="宋体" w:cs="宋体"/>
          <w:kern w:val="2"/>
          <w:sz w:val="28"/>
          <w:szCs w:val="28"/>
        </w:rPr>
        <w:t>2.</w:t>
      </w:r>
      <w:r>
        <w:rPr>
          <w:rFonts w:hint="eastAsia" w:ascii="宋体" w:hAnsi="宋体" w:eastAsia="宋体" w:cs="宋体"/>
          <w:kern w:val="2"/>
          <w:sz w:val="28"/>
          <w:szCs w:val="28"/>
        </w:rPr>
        <w:t>服务要求：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0" w:right="0" w:firstLine="0" w:firstLineChars="0"/>
      </w:pPr>
      <w:r>
        <w:rPr>
          <w:rFonts w:hint="eastAsia" w:ascii="宋体" w:hAnsi="Calibri" w:eastAsia="宋体" w:cs="宋体"/>
          <w:kern w:val="2"/>
          <w:sz w:val="28"/>
          <w:szCs w:val="28"/>
        </w:rPr>
        <w:t>1、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厂门警卫、厂区内部巡逻（含夜间）、厂区的防火、消防、防汛、防盗、监控等治安防范工作。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  <w:ind w:right="0"/>
      </w:pPr>
      <w:r>
        <w:rPr>
          <w:rFonts w:hint="eastAsia" w:ascii="sans-serif" w:hAnsi="sans-serif" w:eastAsia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、要求男性，年龄</w:t>
      </w:r>
      <w:r>
        <w:rPr>
          <w:rFonts w:hint="default" w:ascii="sans-serif" w:hAnsi="sans-serif" w:eastAsia="sans-serif" w:cs="sans-serif"/>
          <w:color w:val="000000"/>
          <w:kern w:val="0"/>
          <w:sz w:val="28"/>
          <w:szCs w:val="28"/>
        </w:rPr>
        <w:t>25-55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周岁，身体健康，无前科。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  <w:ind w:left="0" w:right="0"/>
      </w:pPr>
      <w:r>
        <w:rPr>
          <w:rFonts w:hint="eastAsia" w:ascii="sans-serif" w:hAnsi="sans-serif" w:eastAsia="宋体" w:cs="sans-serif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、防止第三方侵害甲方安全。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  <w:ind w:left="0" w:right="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sans-serif" w:hAnsi="sans-serif" w:eastAsia="宋体" w:cs="sans-serif"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、维护甲方生产、工作秩序。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  <w:ind w:left="0" w:right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5、应急响应。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  <w:ind w:left="0" w:right="0"/>
      </w:pPr>
      <w:r>
        <w:rPr>
          <w:rFonts w:hint="eastAsia" w:ascii="sans-serif" w:hAnsi="sans-serif" w:eastAsia="宋体" w:cs="sans-serif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、其他必要职责。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五、投标人资质要求：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宋体" w:eastAsia="宋体" w:cs="宋体"/>
          <w:b w:val="0"/>
          <w:kern w:val="2"/>
          <w:sz w:val="28"/>
          <w:szCs w:val="28"/>
        </w:rPr>
        <w:t>1.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</w:rPr>
        <w:t>注册资本：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100  </w:t>
      </w:r>
      <w:r>
        <w:rPr>
          <w:rFonts w:hint="eastAsia" w:ascii="宋体" w:hAnsi="宋体" w:eastAsia="宋体" w:cs="宋体"/>
          <w:kern w:val="2"/>
          <w:sz w:val="28"/>
          <w:szCs w:val="28"/>
        </w:rPr>
        <w:t>万元（含）以上；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宋体" w:eastAsia="宋体" w:cs="宋体"/>
          <w:b w:val="0"/>
          <w:kern w:val="2"/>
          <w:sz w:val="28"/>
          <w:szCs w:val="28"/>
        </w:rPr>
        <w:t>2.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</w:rPr>
        <w:t>基本资格要求：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1)投标人应具有独立订立合同的法人资格；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2)最近三年没有发生骗取中标、无未解决的行政处罚、无异常经营信息、严重违纪的不良行为；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3)经营状况良好，近2年有1项及以上大型项目经验的优先；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  <w:ind w:left="0" w:right="0"/>
      </w:pPr>
      <w:r>
        <w:rPr>
          <w:rFonts w:hint="default" w:ascii="Calibri" w:hAnsi="Calibri" w:eastAsia="宋体" w:cs="Calibri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）行业基本资质要求：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>具有相关部门核发的《保安服务许可证》并在人员设备、资金方面具有相应的能力。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720" w:right="0" w:hanging="720" w:firstLineChars="0"/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六、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</w:rPr>
        <w:t>资格预审资质文件的组成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1.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</w:rPr>
        <w:t>企业基本资质材料：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5" w:firstLineChars="152"/>
        <w:jc w:val="left"/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附件（1）营业执照（副本）（三证合一）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5" w:firstLineChars="152"/>
        <w:jc w:val="left"/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附件（2）一般纳税人相关证明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82" w:firstLineChars="101"/>
        <w:jc w:val="left"/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附件（3）银行开户许可证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2.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</w:rPr>
        <w:t>其他材料：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420" w:right="0" w:firstLine="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附件（4）法定代表人授权委托书；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420" w:right="0" w:firstLine="0" w:firstLineChars="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附件（5）代理人身份证明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420" w:right="0" w:firstLine="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附件（6）法人身份证明；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3.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</w:rPr>
        <w:t>行业基本资质材料</w:t>
      </w:r>
      <w:r>
        <w:rPr>
          <w:rFonts w:hint="eastAsia" w:ascii="宋体" w:hAnsi="宋体" w:eastAsia="宋体" w:cs="宋体"/>
          <w:kern w:val="2"/>
          <w:sz w:val="28"/>
          <w:szCs w:val="28"/>
        </w:rPr>
        <w:t>：附件（7）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>保安服务许可证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</w:rPr>
        <w:t>4.</w:t>
      </w:r>
      <w:r>
        <w:rPr>
          <w:rStyle w:val="5"/>
          <w:rFonts w:hint="eastAsia" w:ascii="宋体" w:hAnsi="宋体" w:eastAsia="宋体" w:cs="宋体"/>
          <w:b/>
          <w:color w:val="000000"/>
          <w:kern w:val="2"/>
          <w:sz w:val="28"/>
          <w:szCs w:val="28"/>
        </w:rPr>
        <w:t>其他要求：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0" w:right="0" w:firstLine="425" w:firstLineChars="152"/>
      </w:pPr>
      <w:r>
        <w:rPr>
          <w:rFonts w:hint="eastAsia" w:ascii="宋体" w:hAnsi="宋体" w:eastAsia="宋体" w:cs="宋体"/>
          <w:kern w:val="2"/>
          <w:sz w:val="28"/>
          <w:szCs w:val="28"/>
        </w:rPr>
        <w:t>①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所有资质文件一式二份；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846" w:leftChars="202" w:right="0" w:hanging="422" w:hangingChars="151"/>
      </w:pPr>
      <w:r>
        <w:rPr>
          <w:rFonts w:hint="eastAsia" w:ascii="宋体" w:hAnsi="宋体" w:eastAsia="宋体" w:cs="宋体"/>
          <w:kern w:val="2"/>
          <w:sz w:val="28"/>
          <w:szCs w:val="28"/>
        </w:rPr>
        <w:t>②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资质文件全部装订整齐，在公告期结束前，邮寄至我公司指定地点、指定接收人处；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0" w:right="0" w:firstLine="425" w:firstLineChars="152"/>
      </w:pPr>
      <w:r>
        <w:rPr>
          <w:rFonts w:hint="eastAsia" w:ascii="宋体" w:hAnsi="宋体" w:eastAsia="宋体" w:cs="宋体"/>
          <w:kern w:val="2"/>
          <w:sz w:val="28"/>
          <w:szCs w:val="28"/>
        </w:rPr>
        <w:t>③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</w:rPr>
        <w:t>将资质文件组成里附件（1）～（7）项所列资质文件盖红章扫描件发送至我公司指定邮箱。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0" w:right="0" w:firstLine="0" w:firstLineChars="0"/>
      </w:pP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</w:rPr>
        <w:t>七、开票要求：</w:t>
      </w:r>
      <w:r>
        <w:rPr>
          <w:rFonts w:hint="eastAsia" w:ascii="宋体" w:hAnsi="宋体" w:eastAsia="宋体" w:cs="宋体"/>
          <w:kern w:val="2"/>
          <w:sz w:val="28"/>
          <w:szCs w:val="28"/>
        </w:rPr>
        <w:t>开具正规增值税专用发票，抬头与注册名称一致，不得中途更改，若有更改公司，我司有权终止合同；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八、保证金要求：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1)投标人资质经我公司环境健康安全科资格预审合格后，在考察期结束前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>（3月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>日17:00前）</w:t>
      </w:r>
      <w:r>
        <w:rPr>
          <w:rFonts w:hint="eastAsia" w:ascii="宋体" w:hAnsi="宋体" w:eastAsia="宋体" w:cs="宋体"/>
          <w:kern w:val="2"/>
          <w:sz w:val="28"/>
          <w:szCs w:val="28"/>
        </w:rPr>
        <w:t>支付投标保证金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>10000.00</w:t>
      </w:r>
      <w:r>
        <w:rPr>
          <w:rFonts w:hint="eastAsia" w:ascii="宋体" w:hAnsi="宋体" w:eastAsia="宋体" w:cs="宋体"/>
          <w:kern w:val="2"/>
          <w:sz w:val="28"/>
          <w:szCs w:val="28"/>
        </w:rPr>
        <w:t>元；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2)未支付保证金的投标人，视为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>放弃投标资格</w:t>
      </w:r>
      <w:r>
        <w:rPr>
          <w:rFonts w:hint="eastAsia" w:ascii="宋体" w:hAnsi="宋体" w:eastAsia="宋体" w:cs="宋体"/>
          <w:kern w:val="2"/>
          <w:sz w:val="28"/>
          <w:szCs w:val="28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3)招标结束后，未中标的投标人退回投标保证金，中标者投标保证金转为质保金。合同终止且无争议后退回；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4)保证金收取账户：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420" w:right="0" w:firstLine="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公司名称：北京红星股份有限公司六曲香分公司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420" w:right="0" w:firstLine="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开户行名称：中国工商银行股份有限公司祁县支行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420" w:right="0" w:firstLine="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开户行账号：0508012509200002846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九、其他要求：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420" w:right="0" w:firstLine="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投标人应为单一独立主体，本次招标不接收联合体投标；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十、公告期：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公告之日起至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2020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年 3月5日 16:00时；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十一、考察期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33" w:right="0" w:hanging="42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1.考察时间：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>3</w:t>
      </w:r>
      <w:r>
        <w:rPr>
          <w:rFonts w:hint="eastAsia" w:ascii="宋体" w:hAnsi="宋体" w:eastAsia="宋体" w:cs="宋体"/>
          <w:kern w:val="2"/>
          <w:sz w:val="28"/>
          <w:szCs w:val="28"/>
        </w:rPr>
        <w:t>月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kern w:val="2"/>
          <w:sz w:val="28"/>
          <w:szCs w:val="28"/>
        </w:rPr>
        <w:t xml:space="preserve">日- 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>3</w:t>
      </w:r>
      <w:r>
        <w:rPr>
          <w:rFonts w:hint="eastAsia" w:ascii="宋体" w:hAnsi="宋体" w:eastAsia="宋体" w:cs="宋体"/>
          <w:kern w:val="2"/>
          <w:sz w:val="28"/>
          <w:szCs w:val="28"/>
        </w:rPr>
        <w:t>月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kern w:val="2"/>
          <w:sz w:val="28"/>
          <w:szCs w:val="28"/>
        </w:rPr>
        <w:t>日；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33" w:right="0" w:hanging="42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2.考察内容：</w:t>
      </w:r>
      <w:r>
        <w:rPr>
          <w:rFonts w:hint="eastAsia" w:ascii="宋体" w:hAnsi="宋体" w:eastAsia="宋体" w:cs="宋体"/>
          <w:kern w:val="2"/>
          <w:sz w:val="32"/>
          <w:szCs w:val="32"/>
        </w:rPr>
        <w:t>①书面审核资质文件；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0" w:right="0" w:firstLine="1696" w:firstLineChars="530"/>
      </w:pPr>
      <w:r>
        <w:rPr>
          <w:rFonts w:hint="eastAsia" w:ascii="宋体" w:hAnsi="宋体" w:eastAsia="宋体" w:cs="宋体"/>
          <w:kern w:val="2"/>
          <w:sz w:val="32"/>
          <w:szCs w:val="32"/>
        </w:rPr>
        <w:t>②实地或电话考察；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1480" w:right="0" w:firstLine="320" w:firstLineChars="100"/>
      </w:pPr>
      <w:r>
        <w:rPr>
          <w:rFonts w:hint="eastAsia" w:ascii="Calibri" w:hAnsi="Calibri" w:eastAsia="宋体" w:cs="宋体"/>
          <w:kern w:val="2"/>
          <w:sz w:val="32"/>
          <w:szCs w:val="32"/>
        </w:rPr>
        <w:t>③招标人认为有必要核实、确认的其他事项。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"/>
        </w:rPr>
        <w:t>十二、开标期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"/>
        </w:rPr>
        <w:t>招标方另行确定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十三、联系方式：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1.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</w:rPr>
        <w:t>投标文件接收人邮箱及地址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420" w:right="0" w:firstLine="0" w:firstLineChars="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联系人：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>申春燕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420" w:right="0" w:firstLine="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联系电话：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>15235470000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420" w:right="0" w:firstLine="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邮箱：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>scy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@redstarwine.com   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1820" w:leftChars="200" w:right="0" w:hanging="1400" w:hangingChars="500"/>
      </w:pP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>邮寄地址：（北京红星股份有限公司六曲香分公司）祁县红星街9号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/>
        <w:ind w:left="420" w:right="0" w:hanging="420" w:firstLineChars="0"/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2.</w:t>
      </w:r>
      <w:r>
        <w:rPr>
          <w:rStyle w:val="5"/>
          <w:rFonts w:hint="eastAsia" w:ascii="宋体" w:hAnsi="宋体" w:eastAsia="宋体" w:cs="宋体"/>
          <w:b/>
          <w:kern w:val="2"/>
          <w:sz w:val="28"/>
          <w:szCs w:val="28"/>
        </w:rPr>
        <w:t>项目技术咨询联系人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420" w:right="0" w:firstLine="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技术联系人：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>戴建杰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420" w:right="0" w:firstLine="0" w:firstLineChars="0"/>
      </w:pPr>
      <w:r>
        <w:rPr>
          <w:rFonts w:hint="eastAsia" w:ascii="宋体" w:hAnsi="宋体" w:eastAsia="宋体" w:cs="宋体"/>
          <w:kern w:val="2"/>
          <w:sz w:val="28"/>
          <w:szCs w:val="28"/>
        </w:rPr>
        <w:t>联系电话：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>13934412826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280"/>
        <w:jc w:val="righ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280"/>
        <w:jc w:val="righ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280"/>
        <w:jc w:val="right"/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公告发布单位：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>北京红星股份有限公司六曲香分公司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2380" w:firstLine="1680" w:firstLineChars="600"/>
        <w:jc w:val="left"/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公告发布日期：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>2021年2月19日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D2792"/>
    <w:rsid w:val="18461E9C"/>
    <w:rsid w:val="1A202607"/>
    <w:rsid w:val="5B3A00B2"/>
    <w:rsid w:val="628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FF0000"/>
      <w:u w:val="none"/>
    </w:rPr>
  </w:style>
  <w:style w:type="character" w:styleId="7">
    <w:name w:val="Hyperlink"/>
    <w:basedOn w:val="4"/>
    <w:qFormat/>
    <w:uiPriority w:val="0"/>
    <w:rPr>
      <w:color w:val="12388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2020-08-21T01:32:00Z</dcterms:created>
  <dc:creator>cwk</dc:creator>
  <cp:lastModifiedBy>奋斗吧！小青年</cp:lastModifiedBy>
  <dcterms:modified xsi:type="dcterms:W3CDTF">2021-02-19T08:08:30Z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