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75" w:rsidRDefault="00083FCE">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8F0275" w:rsidRDefault="008F0275">
      <w:pPr>
        <w:rPr>
          <w:rFonts w:ascii="微软雅黑" w:eastAsia="微软雅黑" w:hAnsi="微软雅黑"/>
          <w:b/>
          <w:sz w:val="24"/>
          <w:szCs w:val="24"/>
        </w:rPr>
      </w:pPr>
    </w:p>
    <w:p w:rsidR="008F0275" w:rsidRDefault="00083FCE">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圆柱体</w:t>
      </w:r>
      <w:r>
        <w:rPr>
          <w:rFonts w:asciiTheme="minorEastAsia" w:eastAsiaTheme="minorEastAsia" w:hAnsiTheme="minorEastAsia" w:hint="eastAsia"/>
          <w:b/>
          <w:sz w:val="28"/>
          <w:szCs w:val="24"/>
          <w:u w:val="single"/>
        </w:rPr>
        <w:t>UV</w:t>
      </w:r>
      <w:r>
        <w:rPr>
          <w:rFonts w:asciiTheme="minorEastAsia" w:eastAsiaTheme="minorEastAsia" w:hAnsiTheme="minorEastAsia" w:hint="eastAsia"/>
          <w:b/>
          <w:sz w:val="28"/>
          <w:szCs w:val="24"/>
          <w:u w:val="single"/>
        </w:rPr>
        <w:t>打印机、平面</w:t>
      </w:r>
      <w:r>
        <w:rPr>
          <w:rFonts w:asciiTheme="minorEastAsia" w:eastAsiaTheme="minorEastAsia" w:hAnsiTheme="minorEastAsia" w:hint="eastAsia"/>
          <w:b/>
          <w:sz w:val="28"/>
          <w:szCs w:val="24"/>
          <w:u w:val="single"/>
        </w:rPr>
        <w:t>UV</w:t>
      </w:r>
      <w:r>
        <w:rPr>
          <w:rFonts w:asciiTheme="minorEastAsia" w:eastAsiaTheme="minorEastAsia" w:hAnsiTheme="minorEastAsia" w:hint="eastAsia"/>
          <w:b/>
          <w:sz w:val="28"/>
          <w:szCs w:val="24"/>
          <w:u w:val="single"/>
        </w:rPr>
        <w:t>打印机</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采购</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圆柱体</w:t>
      </w:r>
      <w:r>
        <w:rPr>
          <w:rFonts w:asciiTheme="minorEastAsia" w:eastAsiaTheme="minorEastAsia" w:hAnsiTheme="minorEastAsia" w:hint="eastAsia"/>
          <w:b/>
          <w:sz w:val="28"/>
          <w:szCs w:val="24"/>
          <w:u w:val="single"/>
        </w:rPr>
        <w:t>UV</w:t>
      </w:r>
      <w:r>
        <w:rPr>
          <w:rFonts w:asciiTheme="minorEastAsia" w:eastAsiaTheme="minorEastAsia" w:hAnsiTheme="minorEastAsia" w:hint="eastAsia"/>
          <w:b/>
          <w:sz w:val="28"/>
          <w:szCs w:val="24"/>
          <w:u w:val="single"/>
        </w:rPr>
        <w:t>打印机、平面</w:t>
      </w:r>
      <w:r>
        <w:rPr>
          <w:rFonts w:asciiTheme="minorEastAsia" w:eastAsiaTheme="minorEastAsia" w:hAnsiTheme="minorEastAsia" w:hint="eastAsia"/>
          <w:b/>
          <w:sz w:val="28"/>
          <w:szCs w:val="24"/>
          <w:u w:val="single"/>
        </w:rPr>
        <w:t>UV</w:t>
      </w:r>
      <w:r>
        <w:rPr>
          <w:rFonts w:asciiTheme="minorEastAsia" w:eastAsiaTheme="minorEastAsia" w:hAnsiTheme="minorEastAsia" w:hint="eastAsia"/>
          <w:b/>
          <w:sz w:val="28"/>
          <w:szCs w:val="24"/>
          <w:u w:val="single"/>
        </w:rPr>
        <w:t>打印机</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项目，面向社会公开招标。现发布招标公告，诚邀供应商参加，也欢迎公司全体员工推荐供应商。</w:t>
      </w:r>
    </w:p>
    <w:p w:rsidR="008F0275" w:rsidRDefault="00083FCE">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8F0275" w:rsidRDefault="00083FCE">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r>
        <w:rPr>
          <w:rFonts w:asciiTheme="minorEastAsia" w:eastAsiaTheme="minorEastAsia" w:hAnsiTheme="minorEastAsia"/>
          <w:sz w:val="28"/>
          <w:szCs w:val="24"/>
        </w:rPr>
        <w:t xml:space="preserve"> </w:t>
      </w:r>
      <w:r>
        <w:rPr>
          <w:rFonts w:asciiTheme="minorEastAsia" w:eastAsiaTheme="minorEastAsia" w:hAnsiTheme="minorEastAsia" w:hint="eastAsia"/>
          <w:b/>
          <w:sz w:val="28"/>
          <w:szCs w:val="24"/>
          <w:u w:val="single"/>
        </w:rPr>
        <w:t>圆柱体</w:t>
      </w:r>
      <w:r>
        <w:rPr>
          <w:rFonts w:asciiTheme="minorEastAsia" w:eastAsiaTheme="minorEastAsia" w:hAnsiTheme="minorEastAsia" w:hint="eastAsia"/>
          <w:b/>
          <w:sz w:val="28"/>
          <w:szCs w:val="24"/>
          <w:u w:val="single"/>
        </w:rPr>
        <w:t>UV</w:t>
      </w:r>
      <w:r>
        <w:rPr>
          <w:rFonts w:asciiTheme="minorEastAsia" w:eastAsiaTheme="minorEastAsia" w:hAnsiTheme="minorEastAsia" w:hint="eastAsia"/>
          <w:b/>
          <w:sz w:val="28"/>
          <w:szCs w:val="24"/>
          <w:u w:val="single"/>
        </w:rPr>
        <w:t>打印机、平面</w:t>
      </w:r>
      <w:r>
        <w:rPr>
          <w:rFonts w:asciiTheme="minorEastAsia" w:eastAsiaTheme="minorEastAsia" w:hAnsiTheme="minorEastAsia" w:hint="eastAsia"/>
          <w:b/>
          <w:sz w:val="28"/>
          <w:szCs w:val="24"/>
          <w:u w:val="single"/>
        </w:rPr>
        <w:t>UV</w:t>
      </w:r>
      <w:r>
        <w:rPr>
          <w:rFonts w:asciiTheme="minorEastAsia" w:eastAsiaTheme="minorEastAsia" w:hAnsiTheme="minorEastAsia" w:hint="eastAsia"/>
          <w:b/>
          <w:sz w:val="28"/>
          <w:szCs w:val="24"/>
          <w:u w:val="single"/>
        </w:rPr>
        <w:t>打印机</w:t>
      </w:r>
      <w:r>
        <w:rPr>
          <w:rFonts w:asciiTheme="minorEastAsia" w:eastAsiaTheme="minorEastAsia" w:hAnsiTheme="minorEastAsia" w:hint="eastAsia"/>
          <w:b/>
          <w:sz w:val="28"/>
          <w:szCs w:val="24"/>
          <w:u w:val="single"/>
        </w:rPr>
        <w:t xml:space="preserve"> </w:t>
      </w:r>
    </w:p>
    <w:p w:rsidR="008F0275" w:rsidRDefault="008F0275">
      <w:pPr>
        <w:autoSpaceDN w:val="0"/>
        <w:spacing w:beforeLines="50" w:before="156" w:afterLines="50" w:after="156" w:line="375" w:lineRule="atLeast"/>
        <w:rPr>
          <w:rFonts w:asciiTheme="minorEastAsia" w:eastAsiaTheme="minorEastAsia" w:hAnsiTheme="minorEastAsia"/>
          <w:b/>
          <w:sz w:val="28"/>
          <w:szCs w:val="24"/>
        </w:rPr>
      </w:pPr>
    </w:p>
    <w:p w:rsidR="008F0275" w:rsidRDefault="00083FCE">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 xml:space="preserve"> </w:t>
      </w:r>
      <w:r>
        <w:rPr>
          <w:rFonts w:asciiTheme="minorEastAsia" w:eastAsiaTheme="minorEastAsia" w:hAnsiTheme="minorEastAsia"/>
          <w:b/>
          <w:sz w:val="28"/>
          <w:szCs w:val="24"/>
          <w:u w:val="single"/>
        </w:rPr>
        <w:t xml:space="preserve"> </w:t>
      </w:r>
      <w:r>
        <w:rPr>
          <w:rFonts w:asciiTheme="minorEastAsia" w:eastAsiaTheme="minorEastAsia" w:hAnsiTheme="minorEastAsia" w:hint="eastAsia"/>
          <w:b/>
          <w:sz w:val="28"/>
          <w:szCs w:val="24"/>
          <w:u w:val="single"/>
        </w:rPr>
        <w:t>北京市怀柔区</w:t>
      </w:r>
    </w:p>
    <w:p w:rsidR="008F0275" w:rsidRDefault="008F0275">
      <w:pPr>
        <w:rPr>
          <w:rFonts w:asciiTheme="minorEastAsia" w:eastAsiaTheme="minorEastAsia" w:hAnsiTheme="minorEastAsia"/>
          <w:b/>
          <w:sz w:val="28"/>
          <w:szCs w:val="24"/>
        </w:rPr>
      </w:pPr>
    </w:p>
    <w:p w:rsidR="008F0275" w:rsidRDefault="00083FCE">
      <w:pPr>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b/>
          <w:color w:val="FF0000"/>
          <w:sz w:val="28"/>
          <w:szCs w:val="24"/>
        </w:rPr>
        <w:t xml:space="preserve"> </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从中标单位为我公司提供服务至服务结束</w:t>
      </w:r>
      <w:r>
        <w:rPr>
          <w:rFonts w:asciiTheme="minorEastAsia" w:eastAsiaTheme="minorEastAsia" w:hAnsiTheme="minorEastAsia" w:hint="eastAsia"/>
          <w:b/>
          <w:color w:val="FF0000"/>
          <w:sz w:val="28"/>
          <w:szCs w:val="24"/>
        </w:rPr>
        <w:t>）</w:t>
      </w:r>
    </w:p>
    <w:p w:rsidR="008F0275" w:rsidRDefault="008F0275">
      <w:pPr>
        <w:rPr>
          <w:rFonts w:asciiTheme="minorEastAsia" w:eastAsiaTheme="minorEastAsia" w:hAnsiTheme="minorEastAsia"/>
          <w:b/>
          <w:sz w:val="28"/>
          <w:szCs w:val="24"/>
        </w:rPr>
      </w:pPr>
    </w:p>
    <w:p w:rsidR="008F0275" w:rsidRDefault="00083FCE">
      <w:pPr>
        <w:numPr>
          <w:ilvl w:val="0"/>
          <w:numId w:val="1"/>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最终技术参数以招标文件为准</w:t>
      </w:r>
      <w:r>
        <w:rPr>
          <w:rFonts w:asciiTheme="minorEastAsia" w:eastAsiaTheme="minorEastAsia" w:hAnsiTheme="minorEastAsia" w:hint="eastAsia"/>
          <w:b/>
          <w:sz w:val="28"/>
          <w:szCs w:val="24"/>
        </w:rPr>
        <w:t>）</w:t>
      </w:r>
    </w:p>
    <w:p w:rsidR="008F0275" w:rsidRDefault="00083FCE">
      <w:pPr>
        <w:spacing w:line="0" w:lineRule="atLeast"/>
        <w:rPr>
          <w:rFonts w:asciiTheme="minorEastAsia" w:hAnsiTheme="minorEastAsia" w:cstheme="minorEastAsia"/>
          <w:sz w:val="32"/>
          <w:szCs w:val="28"/>
        </w:rPr>
      </w:pPr>
      <w:r>
        <w:rPr>
          <w:rFonts w:asciiTheme="minorEastAsia" w:hAnsiTheme="minorEastAsia" w:cstheme="minorEastAsia" w:hint="eastAsia"/>
          <w:b/>
          <w:bCs/>
          <w:sz w:val="32"/>
          <w:szCs w:val="28"/>
        </w:rPr>
        <w:t>供货及应用范围：</w:t>
      </w:r>
    </w:p>
    <w:p w:rsidR="008F0275" w:rsidRDefault="00083FCE">
      <w:pPr>
        <w:pStyle w:val="ab"/>
        <w:numPr>
          <w:ilvl w:val="0"/>
          <w:numId w:val="2"/>
        </w:numPr>
        <w:spacing w:line="0" w:lineRule="atLeast"/>
        <w:ind w:firstLineChars="0"/>
        <w:rPr>
          <w:rFonts w:asciiTheme="minorEastAsia" w:hAnsiTheme="minorEastAsia" w:cstheme="minorEastAsia"/>
          <w:sz w:val="24"/>
          <w:szCs w:val="28"/>
        </w:rPr>
      </w:pPr>
      <w:r>
        <w:rPr>
          <w:rFonts w:asciiTheme="minorEastAsia" w:hAnsiTheme="minorEastAsia" w:cstheme="minorEastAsia" w:hint="eastAsia"/>
          <w:bCs/>
          <w:sz w:val="28"/>
          <w:szCs w:val="32"/>
        </w:rPr>
        <w:t>供货明细</w:t>
      </w:r>
    </w:p>
    <w:tbl>
      <w:tblPr>
        <w:tblStyle w:val="a8"/>
        <w:tblW w:w="8364" w:type="dxa"/>
        <w:tblInd w:w="108" w:type="dxa"/>
        <w:tblLayout w:type="fixed"/>
        <w:tblLook w:val="04A0" w:firstRow="1" w:lastRow="0" w:firstColumn="1" w:lastColumn="0" w:noHBand="0" w:noVBand="1"/>
      </w:tblPr>
      <w:tblGrid>
        <w:gridCol w:w="2376"/>
        <w:gridCol w:w="1420"/>
        <w:gridCol w:w="1420"/>
        <w:gridCol w:w="951"/>
        <w:gridCol w:w="993"/>
        <w:gridCol w:w="1204"/>
      </w:tblGrid>
      <w:tr w:rsidR="008F0275">
        <w:tc>
          <w:tcPr>
            <w:tcW w:w="2376" w:type="dxa"/>
            <w:vAlign w:val="center"/>
          </w:tcPr>
          <w:p w:rsidR="008F0275" w:rsidRDefault="00083FCE">
            <w:pPr>
              <w:spacing w:line="0" w:lineRule="atLeast"/>
              <w:jc w:val="center"/>
              <w:rPr>
                <w:rFonts w:asciiTheme="minorEastAsia" w:hAnsiTheme="minorEastAsia" w:cstheme="minorEastAsia"/>
                <w:b/>
                <w:sz w:val="28"/>
                <w:szCs w:val="28"/>
              </w:rPr>
            </w:pPr>
            <w:r>
              <w:rPr>
                <w:rFonts w:asciiTheme="minorEastAsia" w:hAnsiTheme="minorEastAsia" w:cstheme="minorEastAsia"/>
                <w:b/>
                <w:sz w:val="28"/>
                <w:szCs w:val="28"/>
              </w:rPr>
              <w:t>设备名称</w:t>
            </w:r>
          </w:p>
        </w:tc>
        <w:tc>
          <w:tcPr>
            <w:tcW w:w="1420" w:type="dxa"/>
            <w:vAlign w:val="center"/>
          </w:tcPr>
          <w:p w:rsidR="008F0275" w:rsidRDefault="00083FCE">
            <w:pPr>
              <w:spacing w:line="0" w:lineRule="atLeast"/>
              <w:jc w:val="center"/>
              <w:rPr>
                <w:rFonts w:asciiTheme="minorEastAsia" w:hAnsiTheme="minorEastAsia" w:cstheme="minorEastAsia"/>
                <w:b/>
                <w:sz w:val="28"/>
                <w:szCs w:val="28"/>
              </w:rPr>
            </w:pPr>
            <w:r>
              <w:rPr>
                <w:rFonts w:asciiTheme="minorEastAsia" w:hAnsiTheme="minorEastAsia" w:cstheme="minorEastAsia"/>
                <w:b/>
                <w:sz w:val="28"/>
                <w:szCs w:val="28"/>
              </w:rPr>
              <w:t>品牌</w:t>
            </w:r>
          </w:p>
        </w:tc>
        <w:tc>
          <w:tcPr>
            <w:tcW w:w="1420" w:type="dxa"/>
            <w:vAlign w:val="center"/>
          </w:tcPr>
          <w:p w:rsidR="008F0275" w:rsidRDefault="00083FCE">
            <w:pPr>
              <w:spacing w:line="0" w:lineRule="atLeast"/>
              <w:jc w:val="center"/>
              <w:rPr>
                <w:rFonts w:asciiTheme="minorEastAsia" w:hAnsiTheme="minorEastAsia" w:cstheme="minorEastAsia"/>
                <w:b/>
                <w:sz w:val="28"/>
                <w:szCs w:val="28"/>
              </w:rPr>
            </w:pPr>
            <w:r>
              <w:rPr>
                <w:rFonts w:asciiTheme="minorEastAsia" w:hAnsiTheme="minorEastAsia" w:cstheme="minorEastAsia"/>
                <w:b/>
                <w:sz w:val="28"/>
                <w:szCs w:val="28"/>
              </w:rPr>
              <w:t>型号</w:t>
            </w:r>
          </w:p>
        </w:tc>
        <w:tc>
          <w:tcPr>
            <w:tcW w:w="951" w:type="dxa"/>
            <w:vAlign w:val="center"/>
          </w:tcPr>
          <w:p w:rsidR="008F0275" w:rsidRDefault="00083FCE">
            <w:pPr>
              <w:spacing w:line="0" w:lineRule="atLeast"/>
              <w:jc w:val="center"/>
              <w:rPr>
                <w:rFonts w:asciiTheme="minorEastAsia" w:hAnsiTheme="minorEastAsia" w:cstheme="minorEastAsia"/>
                <w:b/>
                <w:sz w:val="28"/>
                <w:szCs w:val="28"/>
              </w:rPr>
            </w:pPr>
            <w:r>
              <w:rPr>
                <w:rFonts w:asciiTheme="minorEastAsia" w:hAnsiTheme="minorEastAsia" w:cstheme="minorEastAsia"/>
                <w:b/>
                <w:sz w:val="28"/>
                <w:szCs w:val="28"/>
              </w:rPr>
              <w:t>单位</w:t>
            </w:r>
          </w:p>
        </w:tc>
        <w:tc>
          <w:tcPr>
            <w:tcW w:w="993" w:type="dxa"/>
            <w:vAlign w:val="center"/>
          </w:tcPr>
          <w:p w:rsidR="008F0275" w:rsidRDefault="00083FCE">
            <w:pPr>
              <w:spacing w:line="0" w:lineRule="atLeast"/>
              <w:jc w:val="center"/>
              <w:rPr>
                <w:rFonts w:asciiTheme="minorEastAsia" w:hAnsiTheme="minorEastAsia" w:cstheme="minorEastAsia"/>
                <w:b/>
                <w:sz w:val="28"/>
                <w:szCs w:val="28"/>
              </w:rPr>
            </w:pPr>
            <w:r>
              <w:rPr>
                <w:rFonts w:asciiTheme="minorEastAsia" w:hAnsiTheme="minorEastAsia" w:cstheme="minorEastAsia"/>
                <w:b/>
                <w:sz w:val="28"/>
                <w:szCs w:val="28"/>
              </w:rPr>
              <w:t>数量</w:t>
            </w:r>
          </w:p>
        </w:tc>
        <w:tc>
          <w:tcPr>
            <w:tcW w:w="1204" w:type="dxa"/>
            <w:vAlign w:val="center"/>
          </w:tcPr>
          <w:p w:rsidR="008F0275" w:rsidRDefault="00083FCE">
            <w:pPr>
              <w:spacing w:line="0" w:lineRule="atLeast"/>
              <w:jc w:val="center"/>
              <w:rPr>
                <w:rFonts w:asciiTheme="minorEastAsia" w:hAnsiTheme="minorEastAsia" w:cstheme="minorEastAsia"/>
                <w:b/>
                <w:sz w:val="28"/>
                <w:szCs w:val="28"/>
              </w:rPr>
            </w:pPr>
            <w:r>
              <w:rPr>
                <w:rFonts w:asciiTheme="minorEastAsia" w:hAnsiTheme="minorEastAsia" w:cstheme="minorEastAsia"/>
                <w:b/>
                <w:sz w:val="28"/>
                <w:szCs w:val="28"/>
              </w:rPr>
              <w:t>备注</w:t>
            </w:r>
          </w:p>
        </w:tc>
      </w:tr>
      <w:tr w:rsidR="008F0275">
        <w:tc>
          <w:tcPr>
            <w:tcW w:w="2376" w:type="dxa"/>
            <w:vAlign w:val="center"/>
          </w:tcPr>
          <w:p w:rsidR="008F0275" w:rsidRDefault="00083FCE">
            <w:pPr>
              <w:spacing w:line="0" w:lineRule="atLeast"/>
              <w:jc w:val="center"/>
              <w:rPr>
                <w:rFonts w:asciiTheme="minorEastAsia" w:hAnsiTheme="minorEastAsia" w:cstheme="minorEastAsia"/>
                <w:sz w:val="28"/>
                <w:szCs w:val="28"/>
              </w:rPr>
            </w:pPr>
            <w:r>
              <w:rPr>
                <w:rFonts w:asciiTheme="minorEastAsia" w:hAnsiTheme="minorEastAsia" w:cstheme="minorEastAsia"/>
                <w:sz w:val="28"/>
                <w:szCs w:val="28"/>
              </w:rPr>
              <w:t>圆柱体</w:t>
            </w:r>
            <w:r>
              <w:rPr>
                <w:rFonts w:asciiTheme="minorEastAsia" w:hAnsiTheme="minorEastAsia" w:cstheme="minorEastAsia" w:hint="eastAsia"/>
                <w:sz w:val="28"/>
                <w:szCs w:val="28"/>
              </w:rPr>
              <w:t>UV</w:t>
            </w:r>
            <w:r>
              <w:rPr>
                <w:rFonts w:asciiTheme="minorEastAsia" w:hAnsiTheme="minorEastAsia" w:cstheme="minorEastAsia"/>
                <w:sz w:val="28"/>
                <w:szCs w:val="28"/>
              </w:rPr>
              <w:t>打印机</w:t>
            </w:r>
          </w:p>
        </w:tc>
        <w:tc>
          <w:tcPr>
            <w:tcW w:w="1420" w:type="dxa"/>
            <w:vAlign w:val="center"/>
          </w:tcPr>
          <w:p w:rsidR="008F0275" w:rsidRDefault="008F0275">
            <w:pPr>
              <w:spacing w:line="0" w:lineRule="atLeast"/>
              <w:jc w:val="center"/>
              <w:rPr>
                <w:rFonts w:asciiTheme="minorEastAsia" w:hAnsiTheme="minorEastAsia" w:cstheme="minorEastAsia"/>
                <w:sz w:val="28"/>
                <w:szCs w:val="28"/>
              </w:rPr>
            </w:pPr>
          </w:p>
        </w:tc>
        <w:tc>
          <w:tcPr>
            <w:tcW w:w="1420" w:type="dxa"/>
            <w:vAlign w:val="center"/>
          </w:tcPr>
          <w:p w:rsidR="008F0275" w:rsidRDefault="008F0275">
            <w:pPr>
              <w:spacing w:line="0" w:lineRule="atLeast"/>
              <w:jc w:val="center"/>
              <w:rPr>
                <w:rFonts w:asciiTheme="minorEastAsia" w:hAnsiTheme="minorEastAsia" w:cstheme="minorEastAsia"/>
                <w:sz w:val="28"/>
                <w:szCs w:val="28"/>
              </w:rPr>
            </w:pPr>
          </w:p>
        </w:tc>
        <w:tc>
          <w:tcPr>
            <w:tcW w:w="951" w:type="dxa"/>
            <w:vAlign w:val="center"/>
          </w:tcPr>
          <w:p w:rsidR="008F0275" w:rsidRDefault="00083FCE">
            <w:pPr>
              <w:spacing w:line="0" w:lineRule="atLeast"/>
              <w:jc w:val="center"/>
              <w:rPr>
                <w:rFonts w:asciiTheme="minorEastAsia" w:hAnsiTheme="minorEastAsia" w:cstheme="minorEastAsia"/>
                <w:sz w:val="28"/>
                <w:szCs w:val="28"/>
              </w:rPr>
            </w:pPr>
            <w:r>
              <w:rPr>
                <w:rFonts w:asciiTheme="minorEastAsia" w:hAnsiTheme="minorEastAsia" w:cstheme="minorEastAsia"/>
                <w:sz w:val="28"/>
                <w:szCs w:val="28"/>
              </w:rPr>
              <w:t>台</w:t>
            </w:r>
          </w:p>
        </w:tc>
        <w:tc>
          <w:tcPr>
            <w:tcW w:w="993" w:type="dxa"/>
            <w:vAlign w:val="center"/>
          </w:tcPr>
          <w:p w:rsidR="008F0275" w:rsidRDefault="00083FCE">
            <w:pPr>
              <w:spacing w:line="0" w:lineRule="atLeas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1204" w:type="dxa"/>
            <w:vAlign w:val="center"/>
          </w:tcPr>
          <w:p w:rsidR="008F0275" w:rsidRDefault="008F0275">
            <w:pPr>
              <w:spacing w:line="0" w:lineRule="atLeast"/>
              <w:jc w:val="center"/>
              <w:rPr>
                <w:rFonts w:asciiTheme="minorEastAsia" w:hAnsiTheme="minorEastAsia" w:cstheme="minorEastAsia"/>
                <w:sz w:val="28"/>
                <w:szCs w:val="28"/>
              </w:rPr>
            </w:pPr>
          </w:p>
        </w:tc>
      </w:tr>
      <w:tr w:rsidR="008F0275">
        <w:tc>
          <w:tcPr>
            <w:tcW w:w="2376" w:type="dxa"/>
            <w:vAlign w:val="center"/>
          </w:tcPr>
          <w:p w:rsidR="008F0275" w:rsidRDefault="00083FCE">
            <w:pPr>
              <w:spacing w:line="0" w:lineRule="atLeast"/>
              <w:jc w:val="center"/>
              <w:rPr>
                <w:rFonts w:asciiTheme="minorEastAsia" w:hAnsiTheme="minorEastAsia" w:cstheme="minorEastAsia"/>
                <w:sz w:val="28"/>
                <w:szCs w:val="28"/>
              </w:rPr>
            </w:pPr>
            <w:r>
              <w:rPr>
                <w:rFonts w:asciiTheme="minorEastAsia" w:hAnsiTheme="minorEastAsia" w:cstheme="minorEastAsia"/>
                <w:sz w:val="28"/>
                <w:szCs w:val="28"/>
              </w:rPr>
              <w:t>平面</w:t>
            </w:r>
            <w:r>
              <w:rPr>
                <w:rFonts w:asciiTheme="minorEastAsia" w:hAnsiTheme="minorEastAsia" w:cstheme="minorEastAsia" w:hint="eastAsia"/>
                <w:sz w:val="28"/>
                <w:szCs w:val="28"/>
              </w:rPr>
              <w:t>UV</w:t>
            </w:r>
            <w:r>
              <w:rPr>
                <w:rFonts w:asciiTheme="minorEastAsia" w:hAnsiTheme="minorEastAsia" w:cstheme="minorEastAsia"/>
                <w:sz w:val="28"/>
                <w:szCs w:val="28"/>
              </w:rPr>
              <w:t>打印机</w:t>
            </w:r>
          </w:p>
        </w:tc>
        <w:tc>
          <w:tcPr>
            <w:tcW w:w="1420" w:type="dxa"/>
            <w:vAlign w:val="center"/>
          </w:tcPr>
          <w:p w:rsidR="008F0275" w:rsidRDefault="008F0275">
            <w:pPr>
              <w:spacing w:line="0" w:lineRule="atLeast"/>
              <w:jc w:val="center"/>
              <w:rPr>
                <w:rFonts w:asciiTheme="minorEastAsia" w:hAnsiTheme="minorEastAsia" w:cstheme="minorEastAsia"/>
                <w:sz w:val="28"/>
                <w:szCs w:val="28"/>
              </w:rPr>
            </w:pPr>
          </w:p>
        </w:tc>
        <w:tc>
          <w:tcPr>
            <w:tcW w:w="1420" w:type="dxa"/>
            <w:vAlign w:val="center"/>
          </w:tcPr>
          <w:p w:rsidR="008F0275" w:rsidRDefault="008F0275">
            <w:pPr>
              <w:spacing w:line="0" w:lineRule="atLeast"/>
              <w:jc w:val="center"/>
              <w:rPr>
                <w:rFonts w:asciiTheme="minorEastAsia" w:hAnsiTheme="minorEastAsia" w:cstheme="minorEastAsia"/>
                <w:sz w:val="28"/>
                <w:szCs w:val="28"/>
              </w:rPr>
            </w:pPr>
          </w:p>
        </w:tc>
        <w:tc>
          <w:tcPr>
            <w:tcW w:w="951" w:type="dxa"/>
            <w:vAlign w:val="center"/>
          </w:tcPr>
          <w:p w:rsidR="008F0275" w:rsidRDefault="00083FCE">
            <w:pPr>
              <w:spacing w:line="0" w:lineRule="atLeast"/>
              <w:jc w:val="center"/>
              <w:rPr>
                <w:rFonts w:asciiTheme="minorEastAsia" w:hAnsiTheme="minorEastAsia" w:cstheme="minorEastAsia"/>
                <w:sz w:val="28"/>
                <w:szCs w:val="28"/>
              </w:rPr>
            </w:pPr>
            <w:r>
              <w:rPr>
                <w:rFonts w:asciiTheme="minorEastAsia" w:hAnsiTheme="minorEastAsia" w:cstheme="minorEastAsia"/>
                <w:sz w:val="28"/>
                <w:szCs w:val="28"/>
              </w:rPr>
              <w:t>台</w:t>
            </w:r>
          </w:p>
        </w:tc>
        <w:tc>
          <w:tcPr>
            <w:tcW w:w="993" w:type="dxa"/>
            <w:vAlign w:val="center"/>
          </w:tcPr>
          <w:p w:rsidR="008F0275" w:rsidRDefault="00083FCE">
            <w:pPr>
              <w:spacing w:line="0" w:lineRule="atLeas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1204" w:type="dxa"/>
            <w:vAlign w:val="center"/>
          </w:tcPr>
          <w:p w:rsidR="008F0275" w:rsidRDefault="008F0275">
            <w:pPr>
              <w:spacing w:line="0" w:lineRule="atLeast"/>
              <w:jc w:val="center"/>
              <w:rPr>
                <w:rFonts w:asciiTheme="minorEastAsia" w:hAnsiTheme="minorEastAsia" w:cstheme="minorEastAsia"/>
                <w:sz w:val="28"/>
                <w:szCs w:val="28"/>
              </w:rPr>
            </w:pPr>
          </w:p>
        </w:tc>
      </w:tr>
    </w:tbl>
    <w:p w:rsidR="008F0275" w:rsidRDefault="00083FCE">
      <w:pPr>
        <w:pStyle w:val="ab"/>
        <w:numPr>
          <w:ilvl w:val="0"/>
          <w:numId w:val="2"/>
        </w:numPr>
        <w:spacing w:line="0" w:lineRule="atLeast"/>
        <w:ind w:left="0" w:firstLineChars="0" w:firstLine="0"/>
        <w:rPr>
          <w:rFonts w:asciiTheme="minorEastAsia" w:hAnsiTheme="minorEastAsia" w:cstheme="minorEastAsia"/>
          <w:b/>
          <w:bCs/>
          <w:sz w:val="28"/>
          <w:szCs w:val="28"/>
        </w:rPr>
      </w:pPr>
      <w:r>
        <w:rPr>
          <w:rFonts w:asciiTheme="minorEastAsia" w:hAnsiTheme="minorEastAsia" w:cstheme="minorEastAsia" w:hint="eastAsia"/>
          <w:sz w:val="28"/>
          <w:szCs w:val="28"/>
        </w:rPr>
        <w:t>圆柱体</w:t>
      </w:r>
      <w:r>
        <w:rPr>
          <w:rFonts w:asciiTheme="minorEastAsia" w:hAnsiTheme="minorEastAsia" w:cstheme="minorEastAsia" w:hint="eastAsia"/>
          <w:sz w:val="28"/>
          <w:szCs w:val="28"/>
        </w:rPr>
        <w:t>UV</w:t>
      </w:r>
      <w:r>
        <w:rPr>
          <w:rFonts w:asciiTheme="minorEastAsia" w:hAnsiTheme="minorEastAsia" w:cstheme="minorEastAsia" w:hint="eastAsia"/>
          <w:sz w:val="28"/>
          <w:szCs w:val="28"/>
        </w:rPr>
        <w:t>打印机对酒瓶可以打印不同图案的高精准照片，应用于圆柱体酒瓶私人订制不同场景的个性化照片酒制作</w:t>
      </w:r>
      <w:r>
        <w:rPr>
          <w:rFonts w:asciiTheme="minorEastAsia" w:hAnsiTheme="minorEastAsia" w:cstheme="minorEastAsia" w:hint="eastAsia"/>
          <w:bCs/>
          <w:sz w:val="28"/>
          <w:szCs w:val="28"/>
        </w:rPr>
        <w:t>；</w:t>
      </w:r>
    </w:p>
    <w:p w:rsidR="008F0275" w:rsidRDefault="00083FCE">
      <w:pPr>
        <w:pStyle w:val="ab"/>
        <w:numPr>
          <w:ilvl w:val="0"/>
          <w:numId w:val="2"/>
        </w:numPr>
        <w:tabs>
          <w:tab w:val="left" w:pos="0"/>
        </w:tabs>
        <w:spacing w:line="0" w:lineRule="atLeast"/>
        <w:ind w:left="0" w:firstLineChars="0" w:firstLine="0"/>
        <w:rPr>
          <w:rFonts w:asciiTheme="minorEastAsia" w:hAnsiTheme="minorEastAsia" w:cstheme="minorEastAsia"/>
          <w:sz w:val="28"/>
          <w:szCs w:val="28"/>
        </w:rPr>
      </w:pPr>
      <w:r>
        <w:rPr>
          <w:rFonts w:asciiTheme="minorEastAsia" w:hAnsiTheme="minorEastAsia" w:cstheme="minorEastAsia" w:hint="eastAsia"/>
          <w:sz w:val="28"/>
          <w:szCs w:val="28"/>
        </w:rPr>
        <w:t>平面打印机对酒瓶、酒盒等同时可以打印不同图案的高精准照片，应用于酒瓶、酒盒等私人订制不同场景的个性化照片酒制作。</w:t>
      </w:r>
    </w:p>
    <w:p w:rsidR="008F0275" w:rsidRDefault="00083FCE">
      <w:pPr>
        <w:spacing w:line="0" w:lineRule="atLeast"/>
        <w:rPr>
          <w:rFonts w:asciiTheme="minorEastAsia" w:hAnsiTheme="minorEastAsia" w:cstheme="minorEastAsia"/>
          <w:b/>
          <w:bCs/>
          <w:sz w:val="32"/>
          <w:szCs w:val="28"/>
        </w:rPr>
      </w:pPr>
      <w:r>
        <w:rPr>
          <w:rFonts w:asciiTheme="minorEastAsia" w:hAnsiTheme="minorEastAsia" w:cstheme="minorEastAsia" w:hint="eastAsia"/>
          <w:b/>
          <w:bCs/>
          <w:sz w:val="32"/>
          <w:szCs w:val="28"/>
        </w:rPr>
        <w:t>性能要求</w:t>
      </w:r>
    </w:p>
    <w:p w:rsidR="008F0275" w:rsidRDefault="00083FCE">
      <w:pPr>
        <w:numPr>
          <w:ilvl w:val="0"/>
          <w:numId w:val="3"/>
        </w:numPr>
        <w:spacing w:line="0" w:lineRule="atLeas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厂商交付的圆柱体</w:t>
      </w:r>
      <w:r>
        <w:rPr>
          <w:rFonts w:asciiTheme="minorEastAsia" w:hAnsiTheme="minorEastAsia" w:cstheme="minorEastAsia" w:hint="eastAsia"/>
          <w:color w:val="000000" w:themeColor="text1"/>
          <w:sz w:val="28"/>
          <w:szCs w:val="28"/>
        </w:rPr>
        <w:t>UV</w:t>
      </w:r>
      <w:r>
        <w:rPr>
          <w:rFonts w:asciiTheme="minorEastAsia" w:hAnsiTheme="minorEastAsia" w:cstheme="minorEastAsia" w:hint="eastAsia"/>
          <w:color w:val="000000" w:themeColor="text1"/>
          <w:sz w:val="28"/>
          <w:szCs w:val="28"/>
        </w:rPr>
        <w:t>打印机可以打印圆柱体玻璃酒瓶；</w:t>
      </w:r>
    </w:p>
    <w:p w:rsidR="008F0275" w:rsidRDefault="00083FCE">
      <w:pPr>
        <w:numPr>
          <w:ilvl w:val="0"/>
          <w:numId w:val="3"/>
        </w:numPr>
        <w:spacing w:line="0" w:lineRule="atLeast"/>
        <w:rPr>
          <w:rFonts w:asciiTheme="minorEastAsia" w:hAnsiTheme="minorEastAsia" w:cstheme="minorEastAsia"/>
          <w:sz w:val="28"/>
          <w:szCs w:val="28"/>
        </w:rPr>
      </w:pPr>
      <w:r>
        <w:rPr>
          <w:rFonts w:asciiTheme="minorEastAsia" w:hAnsiTheme="minorEastAsia" w:cstheme="minorEastAsia" w:hint="eastAsia"/>
          <w:color w:val="000000" w:themeColor="text1"/>
          <w:sz w:val="28"/>
          <w:szCs w:val="28"/>
        </w:rPr>
        <w:t>厂商交付的平面设备可以打印平面酒瓶、酒盒等；</w:t>
      </w:r>
    </w:p>
    <w:p w:rsidR="008F0275" w:rsidRDefault="00083FCE">
      <w:pPr>
        <w:pStyle w:val="ab"/>
        <w:numPr>
          <w:ilvl w:val="0"/>
          <w:numId w:val="3"/>
        </w:numPr>
        <w:spacing w:line="0" w:lineRule="atLeast"/>
        <w:ind w:firstLineChars="0"/>
        <w:rPr>
          <w:rFonts w:asciiTheme="minorEastAsia" w:hAnsiTheme="minorEastAsia" w:cstheme="minorEastAsia"/>
          <w:bCs/>
          <w:sz w:val="28"/>
          <w:szCs w:val="28"/>
        </w:rPr>
      </w:pPr>
      <w:r>
        <w:rPr>
          <w:rFonts w:asciiTheme="minorEastAsia" w:hAnsiTheme="minorEastAsia" w:cstheme="minorEastAsia" w:hint="eastAsia"/>
          <w:bCs/>
          <w:sz w:val="28"/>
          <w:szCs w:val="28"/>
        </w:rPr>
        <w:t>保证设备的质量、规格和性能与投标文件描述一致；交货时向买方提供产品质量合格证书及有关安装使用说明等技术文件资料；</w:t>
      </w:r>
    </w:p>
    <w:p w:rsidR="008F0275" w:rsidRDefault="00083FCE">
      <w:pPr>
        <w:spacing w:line="0" w:lineRule="atLeast"/>
        <w:rPr>
          <w:rFonts w:asciiTheme="minorEastAsia" w:hAnsiTheme="minorEastAsia" w:cstheme="minorEastAsia"/>
          <w:sz w:val="32"/>
          <w:szCs w:val="28"/>
        </w:rPr>
      </w:pPr>
      <w:r>
        <w:rPr>
          <w:rFonts w:asciiTheme="minorEastAsia" w:hAnsiTheme="minorEastAsia" w:cstheme="minorEastAsia" w:hint="eastAsia"/>
          <w:b/>
          <w:bCs/>
          <w:sz w:val="32"/>
          <w:szCs w:val="28"/>
        </w:rPr>
        <w:t>软件及服务器功能</w:t>
      </w:r>
    </w:p>
    <w:p w:rsidR="008F0275" w:rsidRDefault="00083FCE">
      <w:pPr>
        <w:numPr>
          <w:ilvl w:val="0"/>
          <w:numId w:val="4"/>
        </w:numPr>
        <w:spacing w:line="0" w:lineRule="atLeas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软件自带识别功能，高精准校色，可实现浮雕效果；</w:t>
      </w:r>
    </w:p>
    <w:p w:rsidR="008F0275" w:rsidRDefault="00083FCE">
      <w:pPr>
        <w:numPr>
          <w:ilvl w:val="0"/>
          <w:numId w:val="4"/>
        </w:numPr>
        <w:spacing w:line="0" w:lineRule="atLeast"/>
        <w:rPr>
          <w:rFonts w:asciiTheme="minorEastAsia" w:hAnsiTheme="minorEastAsia" w:cstheme="minorEastAsia"/>
          <w:color w:val="0D0D0D" w:themeColor="text1" w:themeTint="F2"/>
          <w:sz w:val="28"/>
          <w:szCs w:val="28"/>
        </w:rPr>
      </w:pPr>
      <w:r>
        <w:rPr>
          <w:rFonts w:asciiTheme="minorEastAsia" w:hAnsiTheme="minorEastAsia" w:cstheme="minorEastAsia" w:hint="eastAsia"/>
          <w:color w:val="0D0D0D" w:themeColor="text1" w:themeTint="F2"/>
          <w:sz w:val="28"/>
          <w:szCs w:val="28"/>
        </w:rPr>
        <w:t>机器板卡须是自主研发的，打印机控制软件是正版大公司研发，必须是有授权过的；</w:t>
      </w:r>
    </w:p>
    <w:p w:rsidR="008F0275" w:rsidRDefault="00083FCE">
      <w:pPr>
        <w:numPr>
          <w:ilvl w:val="0"/>
          <w:numId w:val="4"/>
        </w:numPr>
        <w:spacing w:line="0" w:lineRule="atLeas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支持多种打印模式，平面设备可以一次性加载多个不同打印任务依次打印；</w:t>
      </w:r>
    </w:p>
    <w:p w:rsidR="008F0275" w:rsidRDefault="00083FCE">
      <w:pPr>
        <w:numPr>
          <w:ilvl w:val="0"/>
          <w:numId w:val="4"/>
        </w:numPr>
        <w:spacing w:line="0" w:lineRule="atLeas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kern w:val="0"/>
          <w:sz w:val="28"/>
          <w:szCs w:val="28"/>
        </w:rPr>
        <w:t>打印速度调节功能，可以在规定的时间内自行设定最佳打印速度；</w:t>
      </w:r>
    </w:p>
    <w:p w:rsidR="008F0275" w:rsidRDefault="00083FCE">
      <w:pPr>
        <w:spacing w:line="0" w:lineRule="atLeast"/>
        <w:rPr>
          <w:rFonts w:asciiTheme="minorEastAsia" w:hAnsiTheme="minorEastAsia" w:cstheme="minorEastAsia"/>
          <w:b/>
          <w:bCs/>
          <w:sz w:val="32"/>
          <w:szCs w:val="28"/>
        </w:rPr>
      </w:pPr>
      <w:r>
        <w:rPr>
          <w:rFonts w:asciiTheme="minorEastAsia" w:hAnsiTheme="minorEastAsia" w:cstheme="minorEastAsia" w:hint="eastAsia"/>
          <w:b/>
          <w:bCs/>
          <w:sz w:val="32"/>
          <w:szCs w:val="28"/>
        </w:rPr>
        <w:t>技术要求</w:t>
      </w:r>
    </w:p>
    <w:p w:rsidR="008F0275" w:rsidRDefault="00083FCE">
      <w:pPr>
        <w:numPr>
          <w:ilvl w:val="0"/>
          <w:numId w:val="5"/>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打印清晰：打印画质平整细腻；</w:t>
      </w:r>
    </w:p>
    <w:p w:rsidR="008F0275" w:rsidRDefault="00083FCE">
      <w:pPr>
        <w:numPr>
          <w:ilvl w:val="0"/>
          <w:numId w:val="5"/>
        </w:numPr>
        <w:spacing w:line="0" w:lineRule="atLeast"/>
        <w:rPr>
          <w:rFonts w:asciiTheme="minorEastAsia" w:hAnsiTheme="minorEastAsia" w:cstheme="minorEastAsia"/>
          <w:sz w:val="28"/>
          <w:szCs w:val="28"/>
        </w:rPr>
      </w:pPr>
      <w:r>
        <w:rPr>
          <w:rFonts w:asciiTheme="minorEastAsia" w:hAnsiTheme="minorEastAsia" w:cstheme="minorEastAsia" w:hint="eastAsia"/>
          <w:color w:val="000000"/>
          <w:kern w:val="0"/>
          <w:sz w:val="28"/>
          <w:szCs w:val="28"/>
        </w:rPr>
        <w:t>打印精度：</w:t>
      </w:r>
      <w:r>
        <w:rPr>
          <w:rFonts w:asciiTheme="minorEastAsia" w:hAnsiTheme="minorEastAsia" w:cstheme="minorEastAsia" w:hint="eastAsia"/>
          <w:color w:val="000000"/>
          <w:kern w:val="0"/>
          <w:sz w:val="28"/>
          <w:szCs w:val="28"/>
        </w:rPr>
        <w:t>300-2400DP;</w:t>
      </w:r>
    </w:p>
    <w:p w:rsidR="008F0275" w:rsidRDefault="00083FCE">
      <w:pPr>
        <w:numPr>
          <w:ilvl w:val="0"/>
          <w:numId w:val="5"/>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色彩鲜艳：色彩饱和度鲜明；</w:t>
      </w:r>
      <w:r>
        <w:rPr>
          <w:rFonts w:asciiTheme="minorEastAsia" w:hAnsiTheme="minorEastAsia" w:cstheme="minorEastAsia" w:hint="eastAsia"/>
          <w:color w:val="000000"/>
          <w:kern w:val="0"/>
          <w:sz w:val="28"/>
          <w:szCs w:val="28"/>
        </w:rPr>
        <w:t xml:space="preserve"> </w:t>
      </w:r>
    </w:p>
    <w:p w:rsidR="008F0275" w:rsidRDefault="00083FCE">
      <w:pPr>
        <w:numPr>
          <w:ilvl w:val="0"/>
          <w:numId w:val="5"/>
        </w:numPr>
        <w:spacing w:line="0" w:lineRule="atLeast"/>
        <w:rPr>
          <w:rFonts w:asciiTheme="minorEastAsia" w:hAnsiTheme="minorEastAsia" w:cstheme="minorEastAsia"/>
          <w:sz w:val="28"/>
          <w:szCs w:val="28"/>
        </w:rPr>
      </w:pPr>
      <w:r>
        <w:rPr>
          <w:rFonts w:asciiTheme="minorEastAsia" w:hAnsiTheme="minorEastAsia" w:cstheme="minorEastAsia" w:hint="eastAsia"/>
          <w:color w:val="000000"/>
          <w:kern w:val="0"/>
          <w:sz w:val="28"/>
          <w:szCs w:val="28"/>
        </w:rPr>
        <w:t>墨管循环：防止墨管里边的墨水沉淀，造成堵头；</w:t>
      </w:r>
    </w:p>
    <w:p w:rsidR="008F0275" w:rsidRDefault="00083FCE">
      <w:pPr>
        <w:numPr>
          <w:ilvl w:val="0"/>
          <w:numId w:val="5"/>
        </w:numPr>
        <w:spacing w:line="0" w:lineRule="atLeast"/>
        <w:rPr>
          <w:rFonts w:asciiTheme="minorEastAsia" w:hAnsiTheme="minorEastAsia" w:cstheme="minorEastAsia"/>
          <w:sz w:val="28"/>
          <w:szCs w:val="28"/>
        </w:rPr>
      </w:pPr>
      <w:r>
        <w:rPr>
          <w:rFonts w:asciiTheme="minorEastAsia" w:hAnsiTheme="minorEastAsia" w:cstheme="minorEastAsia" w:hint="eastAsia"/>
          <w:color w:val="000000"/>
          <w:kern w:val="0"/>
          <w:sz w:val="28"/>
          <w:szCs w:val="28"/>
        </w:rPr>
        <w:t>自动清洗键：每天打开设备可以自动清洗喷头，防止堵塞；</w:t>
      </w:r>
      <w:r>
        <w:rPr>
          <w:rFonts w:asciiTheme="minorEastAsia" w:hAnsiTheme="minorEastAsia" w:cstheme="minorEastAsia" w:hint="eastAsia"/>
          <w:color w:val="000000"/>
          <w:kern w:val="0"/>
          <w:sz w:val="28"/>
          <w:szCs w:val="28"/>
        </w:rPr>
        <w:t xml:space="preserve"> </w:t>
      </w:r>
    </w:p>
    <w:p w:rsidR="008F0275" w:rsidRDefault="00083FCE">
      <w:pPr>
        <w:numPr>
          <w:ilvl w:val="0"/>
          <w:numId w:val="5"/>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自动</w:t>
      </w:r>
      <w:proofErr w:type="gramStart"/>
      <w:r>
        <w:rPr>
          <w:rFonts w:asciiTheme="minorEastAsia" w:hAnsiTheme="minorEastAsia" w:cstheme="minorEastAsia" w:hint="eastAsia"/>
          <w:sz w:val="28"/>
          <w:szCs w:val="28"/>
        </w:rPr>
        <w:t>供墨键</w:t>
      </w:r>
      <w:proofErr w:type="gramEnd"/>
      <w:r>
        <w:rPr>
          <w:rFonts w:asciiTheme="minorEastAsia" w:hAnsiTheme="minorEastAsia" w:cstheme="minorEastAsia" w:hint="eastAsia"/>
          <w:sz w:val="28"/>
          <w:szCs w:val="28"/>
        </w:rPr>
        <w:t>：墨水循环系统；</w:t>
      </w:r>
    </w:p>
    <w:p w:rsidR="008F0275" w:rsidRDefault="00083FCE">
      <w:pPr>
        <w:numPr>
          <w:ilvl w:val="0"/>
          <w:numId w:val="5"/>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LED</w:t>
      </w:r>
      <w:r>
        <w:rPr>
          <w:rFonts w:asciiTheme="minorEastAsia" w:hAnsiTheme="minorEastAsia" w:cstheme="minorEastAsia" w:hint="eastAsia"/>
          <w:sz w:val="28"/>
          <w:szCs w:val="28"/>
        </w:rPr>
        <w:t>灯：强度不能折射喷头，影响喷头使用寿命；</w:t>
      </w:r>
    </w:p>
    <w:p w:rsidR="008F0275" w:rsidRDefault="00083FCE" w:rsidP="0075193A">
      <w:pPr>
        <w:numPr>
          <w:ilvl w:val="0"/>
          <w:numId w:val="5"/>
        </w:numPr>
        <w:spacing w:line="0" w:lineRule="atLeast"/>
        <w:ind w:left="426" w:hangingChars="152" w:hanging="426"/>
        <w:rPr>
          <w:rFonts w:asciiTheme="minorEastAsia" w:hAnsiTheme="minorEastAsia" w:cstheme="minorEastAsia"/>
          <w:sz w:val="28"/>
          <w:szCs w:val="28"/>
        </w:rPr>
      </w:pPr>
      <w:proofErr w:type="gramStart"/>
      <w:r>
        <w:rPr>
          <w:rFonts w:asciiTheme="minorEastAsia" w:hAnsiTheme="minorEastAsia" w:cstheme="minorEastAsia" w:hint="eastAsia"/>
          <w:color w:val="000000"/>
          <w:kern w:val="0"/>
          <w:sz w:val="28"/>
          <w:szCs w:val="28"/>
        </w:rPr>
        <w:t>闪喷功能</w:t>
      </w:r>
      <w:proofErr w:type="gramEnd"/>
      <w:r>
        <w:rPr>
          <w:rFonts w:asciiTheme="minorEastAsia" w:hAnsiTheme="minorEastAsia" w:cstheme="minorEastAsia" w:hint="eastAsia"/>
          <w:color w:val="000000"/>
          <w:kern w:val="0"/>
          <w:sz w:val="28"/>
          <w:szCs w:val="28"/>
        </w:rPr>
        <w:t>：可以设置时间，</w:t>
      </w:r>
      <w:r>
        <w:rPr>
          <w:rFonts w:asciiTheme="minorEastAsia" w:hAnsiTheme="minorEastAsia" w:cstheme="minorEastAsia" w:hint="eastAsia"/>
          <w:color w:val="000000"/>
          <w:kern w:val="0"/>
          <w:sz w:val="28"/>
          <w:szCs w:val="28"/>
        </w:rPr>
        <w:t>5/10/30</w:t>
      </w:r>
      <w:r>
        <w:rPr>
          <w:rFonts w:asciiTheme="minorEastAsia" w:hAnsiTheme="minorEastAsia" w:cstheme="minorEastAsia" w:hint="eastAsia"/>
          <w:color w:val="000000"/>
          <w:kern w:val="0"/>
          <w:sz w:val="28"/>
          <w:szCs w:val="28"/>
        </w:rPr>
        <w:t>分钟，只要在通电的情况下，</w:t>
      </w:r>
      <w:r>
        <w:rPr>
          <w:rFonts w:asciiTheme="minorEastAsia" w:hAnsiTheme="minorEastAsia" w:cstheme="minorEastAsia" w:hint="eastAsia"/>
          <w:color w:val="000000"/>
          <w:kern w:val="0"/>
          <w:sz w:val="28"/>
          <w:szCs w:val="28"/>
        </w:rPr>
        <w:t xml:space="preserve">      </w:t>
      </w:r>
      <w:r>
        <w:rPr>
          <w:rFonts w:asciiTheme="minorEastAsia" w:hAnsiTheme="minorEastAsia" w:cstheme="minorEastAsia" w:hint="eastAsia"/>
          <w:color w:val="000000"/>
          <w:kern w:val="0"/>
          <w:sz w:val="28"/>
          <w:szCs w:val="28"/>
        </w:rPr>
        <w:t>机器就会自动按照设置的时间闪喷，保证喷头流畅、不堵头；</w:t>
      </w:r>
    </w:p>
    <w:p w:rsidR="008F0275" w:rsidRDefault="00083FCE" w:rsidP="0075193A">
      <w:pPr>
        <w:numPr>
          <w:ilvl w:val="0"/>
          <w:numId w:val="5"/>
        </w:numPr>
        <w:spacing w:line="0" w:lineRule="atLeast"/>
        <w:ind w:left="426" w:hangingChars="152" w:hanging="426"/>
        <w:rPr>
          <w:rFonts w:asciiTheme="minorEastAsia" w:hAnsiTheme="minorEastAsia" w:cstheme="minorEastAsia"/>
          <w:sz w:val="28"/>
          <w:szCs w:val="28"/>
        </w:rPr>
      </w:pPr>
      <w:r>
        <w:rPr>
          <w:rFonts w:asciiTheme="minorEastAsia" w:hAnsiTheme="minorEastAsia" w:cstheme="minorEastAsia" w:hint="eastAsia"/>
          <w:color w:val="000000"/>
          <w:kern w:val="0"/>
          <w:sz w:val="28"/>
          <w:szCs w:val="28"/>
        </w:rPr>
        <w:t>打印时间：圆柱体单瓶打印控制在</w:t>
      </w:r>
      <w:r>
        <w:rPr>
          <w:rFonts w:asciiTheme="minorEastAsia" w:hAnsiTheme="minorEastAsia" w:cstheme="minorEastAsia" w:hint="eastAsia"/>
          <w:color w:val="000000"/>
          <w:kern w:val="0"/>
          <w:sz w:val="28"/>
          <w:szCs w:val="28"/>
        </w:rPr>
        <w:t>2</w:t>
      </w:r>
      <w:r>
        <w:rPr>
          <w:rFonts w:asciiTheme="minorEastAsia" w:hAnsiTheme="minorEastAsia" w:cstheme="minorEastAsia" w:hint="eastAsia"/>
          <w:color w:val="000000"/>
          <w:kern w:val="0"/>
          <w:sz w:val="28"/>
          <w:szCs w:val="28"/>
        </w:rPr>
        <w:t>分钟左右</w:t>
      </w:r>
      <w:r>
        <w:rPr>
          <w:rFonts w:asciiTheme="minorEastAsia" w:hAnsiTheme="minorEastAsia" w:cstheme="minorEastAsia" w:hint="eastAsia"/>
          <w:color w:val="000000"/>
          <w:kern w:val="0"/>
          <w:sz w:val="28"/>
          <w:szCs w:val="28"/>
        </w:rPr>
        <w:t xml:space="preserve"> </w:t>
      </w:r>
      <w:r>
        <w:rPr>
          <w:rFonts w:asciiTheme="minorEastAsia" w:hAnsiTheme="minorEastAsia" w:cstheme="minorEastAsia" w:hint="eastAsia"/>
          <w:color w:val="000000"/>
          <w:kern w:val="0"/>
          <w:sz w:val="28"/>
          <w:szCs w:val="28"/>
        </w:rPr>
        <w:t>；平面单瓶打印时间</w:t>
      </w:r>
      <w:r>
        <w:rPr>
          <w:rFonts w:asciiTheme="minorEastAsia" w:hAnsiTheme="minorEastAsia" w:cstheme="minorEastAsia" w:hint="eastAsia"/>
          <w:color w:val="000000"/>
          <w:kern w:val="0"/>
          <w:sz w:val="28"/>
          <w:szCs w:val="28"/>
        </w:rPr>
        <w:t>5</w:t>
      </w:r>
      <w:r>
        <w:rPr>
          <w:rFonts w:asciiTheme="minorEastAsia" w:hAnsiTheme="minorEastAsia" w:cstheme="minorEastAsia" w:hint="eastAsia"/>
          <w:color w:val="000000"/>
          <w:kern w:val="0"/>
          <w:sz w:val="28"/>
          <w:szCs w:val="28"/>
        </w:rPr>
        <w:t>分钟左右；</w:t>
      </w:r>
    </w:p>
    <w:p w:rsidR="008F0275" w:rsidRDefault="00083FCE">
      <w:pPr>
        <w:numPr>
          <w:ilvl w:val="0"/>
          <w:numId w:val="5"/>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照片持久度：打印照片与酒瓶要有一定的色牢度和牢固度；</w:t>
      </w:r>
    </w:p>
    <w:p w:rsidR="008F0275" w:rsidRDefault="00083FCE">
      <w:pPr>
        <w:spacing w:line="0" w:lineRule="atLeast"/>
        <w:rPr>
          <w:rFonts w:asciiTheme="minorEastAsia" w:hAnsiTheme="minorEastAsia" w:cstheme="minorEastAsia"/>
          <w:b/>
          <w:sz w:val="32"/>
          <w:szCs w:val="32"/>
        </w:rPr>
      </w:pPr>
      <w:r>
        <w:rPr>
          <w:rFonts w:asciiTheme="minorEastAsia" w:hAnsiTheme="minorEastAsia" w:cstheme="minorEastAsia" w:hint="eastAsia"/>
          <w:b/>
          <w:sz w:val="32"/>
          <w:szCs w:val="32"/>
        </w:rPr>
        <w:t>标准配置</w:t>
      </w:r>
    </w:p>
    <w:p w:rsidR="008F0275" w:rsidRDefault="00083FCE">
      <w:pPr>
        <w:pStyle w:val="ab"/>
        <w:numPr>
          <w:ilvl w:val="0"/>
          <w:numId w:val="6"/>
        </w:numPr>
        <w:spacing w:line="0" w:lineRule="atLeast"/>
        <w:ind w:firstLineChars="0"/>
        <w:rPr>
          <w:rFonts w:asciiTheme="minorEastAsia" w:hAnsiTheme="minorEastAsia" w:cstheme="minorEastAsia"/>
          <w:sz w:val="28"/>
          <w:szCs w:val="32"/>
        </w:rPr>
      </w:pPr>
      <w:r>
        <w:rPr>
          <w:rFonts w:asciiTheme="minorEastAsia" w:hAnsiTheme="minorEastAsia" w:cstheme="minorEastAsia" w:hint="eastAsia"/>
          <w:sz w:val="28"/>
          <w:szCs w:val="32"/>
        </w:rPr>
        <w:t>圆柱体</w:t>
      </w:r>
      <w:r>
        <w:rPr>
          <w:rFonts w:asciiTheme="minorEastAsia" w:hAnsiTheme="minorEastAsia" w:cstheme="minorEastAsia" w:hint="eastAsia"/>
          <w:sz w:val="28"/>
          <w:szCs w:val="32"/>
        </w:rPr>
        <w:t>UV</w:t>
      </w:r>
      <w:r>
        <w:rPr>
          <w:rFonts w:asciiTheme="minorEastAsia" w:hAnsiTheme="minorEastAsia" w:cstheme="minorEastAsia" w:hint="eastAsia"/>
          <w:sz w:val="28"/>
          <w:szCs w:val="32"/>
        </w:rPr>
        <w:t>打印机：必须有专业的圆柱打印夹具</w:t>
      </w:r>
      <w:r>
        <w:rPr>
          <w:rFonts w:asciiTheme="minorEastAsia" w:hAnsiTheme="minorEastAsia" w:cstheme="minorEastAsia" w:hint="eastAsia"/>
          <w:sz w:val="28"/>
          <w:szCs w:val="32"/>
        </w:rPr>
        <w:t>1</w:t>
      </w:r>
      <w:r>
        <w:rPr>
          <w:rFonts w:asciiTheme="minorEastAsia" w:hAnsiTheme="minorEastAsia" w:cstheme="minorEastAsia" w:hint="eastAsia"/>
          <w:sz w:val="28"/>
          <w:szCs w:val="32"/>
        </w:rPr>
        <w:t>套；</w:t>
      </w:r>
    </w:p>
    <w:p w:rsidR="008F0275" w:rsidRDefault="00083FCE">
      <w:pPr>
        <w:pStyle w:val="ab"/>
        <w:numPr>
          <w:ilvl w:val="0"/>
          <w:numId w:val="6"/>
        </w:numPr>
        <w:spacing w:line="0" w:lineRule="atLeast"/>
        <w:ind w:firstLineChars="0"/>
        <w:rPr>
          <w:rFonts w:asciiTheme="minorEastAsia" w:hAnsiTheme="minorEastAsia" w:cstheme="minorEastAsia"/>
          <w:sz w:val="28"/>
          <w:szCs w:val="32"/>
        </w:rPr>
      </w:pPr>
      <w:r>
        <w:rPr>
          <w:rFonts w:asciiTheme="minorEastAsia" w:hAnsiTheme="minorEastAsia" w:cstheme="minorEastAsia" w:hint="eastAsia"/>
          <w:sz w:val="28"/>
          <w:szCs w:val="32"/>
        </w:rPr>
        <w:t>UV</w:t>
      </w:r>
      <w:r>
        <w:rPr>
          <w:rFonts w:asciiTheme="minorEastAsia" w:hAnsiTheme="minorEastAsia" w:cstheme="minorEastAsia" w:hint="eastAsia"/>
          <w:sz w:val="28"/>
          <w:szCs w:val="32"/>
        </w:rPr>
        <w:t>墨水：圆柱体、平面</w:t>
      </w:r>
      <w:r>
        <w:rPr>
          <w:rFonts w:asciiTheme="minorEastAsia" w:hAnsiTheme="minorEastAsia" w:cstheme="minorEastAsia" w:hint="eastAsia"/>
          <w:sz w:val="28"/>
          <w:szCs w:val="32"/>
        </w:rPr>
        <w:t>UV</w:t>
      </w:r>
      <w:r>
        <w:rPr>
          <w:rFonts w:asciiTheme="minorEastAsia" w:hAnsiTheme="minorEastAsia" w:cstheme="minorEastAsia" w:hint="eastAsia"/>
          <w:sz w:val="28"/>
          <w:szCs w:val="32"/>
        </w:rPr>
        <w:t>打印机各</w:t>
      </w:r>
      <w:r>
        <w:rPr>
          <w:rFonts w:asciiTheme="minorEastAsia" w:hAnsiTheme="minorEastAsia" w:cstheme="minorEastAsia" w:hint="eastAsia"/>
          <w:sz w:val="28"/>
          <w:szCs w:val="32"/>
        </w:rPr>
        <w:t>1</w:t>
      </w:r>
      <w:r>
        <w:rPr>
          <w:rFonts w:asciiTheme="minorEastAsia" w:hAnsiTheme="minorEastAsia" w:cstheme="minorEastAsia" w:hint="eastAsia"/>
          <w:sz w:val="28"/>
          <w:szCs w:val="32"/>
        </w:rPr>
        <w:t>套；</w:t>
      </w:r>
    </w:p>
    <w:p w:rsidR="008F0275" w:rsidRDefault="00083FCE">
      <w:pPr>
        <w:pStyle w:val="ab"/>
        <w:numPr>
          <w:ilvl w:val="0"/>
          <w:numId w:val="6"/>
        </w:numPr>
        <w:spacing w:line="0" w:lineRule="atLeast"/>
        <w:ind w:firstLineChars="0"/>
        <w:rPr>
          <w:rFonts w:asciiTheme="minorEastAsia" w:hAnsiTheme="minorEastAsia" w:cstheme="minorEastAsia"/>
          <w:sz w:val="28"/>
          <w:szCs w:val="32"/>
        </w:rPr>
      </w:pPr>
      <w:r>
        <w:rPr>
          <w:rFonts w:asciiTheme="minorEastAsia" w:hAnsiTheme="minorEastAsia" w:cstheme="minorEastAsia" w:hint="eastAsia"/>
          <w:sz w:val="28"/>
          <w:szCs w:val="32"/>
        </w:rPr>
        <w:t>喷头保湿液：圆柱体、平面</w:t>
      </w:r>
      <w:r>
        <w:rPr>
          <w:rFonts w:asciiTheme="minorEastAsia" w:hAnsiTheme="minorEastAsia" w:cstheme="minorEastAsia" w:hint="eastAsia"/>
          <w:sz w:val="28"/>
          <w:szCs w:val="32"/>
        </w:rPr>
        <w:t>UV</w:t>
      </w:r>
      <w:r>
        <w:rPr>
          <w:rFonts w:asciiTheme="minorEastAsia" w:hAnsiTheme="minorEastAsia" w:cstheme="minorEastAsia" w:hint="eastAsia"/>
          <w:sz w:val="28"/>
          <w:szCs w:val="32"/>
        </w:rPr>
        <w:t>打印机各</w:t>
      </w:r>
      <w:r>
        <w:rPr>
          <w:rFonts w:asciiTheme="minorEastAsia" w:hAnsiTheme="minorEastAsia" w:cstheme="minorEastAsia" w:hint="eastAsia"/>
          <w:sz w:val="28"/>
          <w:szCs w:val="32"/>
        </w:rPr>
        <w:t>1</w:t>
      </w:r>
      <w:r>
        <w:rPr>
          <w:rFonts w:asciiTheme="minorEastAsia" w:hAnsiTheme="minorEastAsia" w:cstheme="minorEastAsia" w:hint="eastAsia"/>
          <w:sz w:val="28"/>
          <w:szCs w:val="32"/>
        </w:rPr>
        <w:t>瓶；</w:t>
      </w:r>
    </w:p>
    <w:p w:rsidR="008F0275" w:rsidRDefault="00083FCE">
      <w:pPr>
        <w:pStyle w:val="ab"/>
        <w:numPr>
          <w:ilvl w:val="0"/>
          <w:numId w:val="6"/>
        </w:numPr>
        <w:spacing w:line="0" w:lineRule="atLeast"/>
        <w:ind w:firstLineChars="0"/>
        <w:rPr>
          <w:rFonts w:asciiTheme="minorEastAsia" w:hAnsiTheme="minorEastAsia" w:cstheme="minorEastAsia"/>
          <w:sz w:val="28"/>
          <w:szCs w:val="32"/>
        </w:rPr>
      </w:pPr>
      <w:r>
        <w:rPr>
          <w:rFonts w:asciiTheme="minorEastAsia" w:hAnsiTheme="minorEastAsia" w:cstheme="minorEastAsia" w:hint="eastAsia"/>
          <w:sz w:val="28"/>
          <w:szCs w:val="32"/>
        </w:rPr>
        <w:t>涂</w:t>
      </w:r>
      <w:r>
        <w:rPr>
          <w:rFonts w:asciiTheme="minorEastAsia" w:hAnsiTheme="minorEastAsia" w:cstheme="minorEastAsia" w:hint="eastAsia"/>
          <w:sz w:val="28"/>
          <w:szCs w:val="32"/>
        </w:rPr>
        <w:t>层：圆柱体、平面</w:t>
      </w:r>
      <w:r>
        <w:rPr>
          <w:rFonts w:asciiTheme="minorEastAsia" w:hAnsiTheme="minorEastAsia" w:cstheme="minorEastAsia" w:hint="eastAsia"/>
          <w:sz w:val="28"/>
          <w:szCs w:val="32"/>
        </w:rPr>
        <w:t>UV</w:t>
      </w:r>
      <w:r>
        <w:rPr>
          <w:rFonts w:asciiTheme="minorEastAsia" w:hAnsiTheme="minorEastAsia" w:cstheme="minorEastAsia" w:hint="eastAsia"/>
          <w:sz w:val="28"/>
          <w:szCs w:val="32"/>
        </w:rPr>
        <w:t>打印机各</w:t>
      </w:r>
      <w:r>
        <w:rPr>
          <w:rFonts w:asciiTheme="minorEastAsia" w:hAnsiTheme="minorEastAsia" w:cstheme="minorEastAsia" w:hint="eastAsia"/>
          <w:sz w:val="28"/>
          <w:szCs w:val="32"/>
        </w:rPr>
        <w:t>1</w:t>
      </w:r>
      <w:r>
        <w:rPr>
          <w:rFonts w:asciiTheme="minorEastAsia" w:hAnsiTheme="minorEastAsia" w:cstheme="minorEastAsia" w:hint="eastAsia"/>
          <w:sz w:val="28"/>
          <w:szCs w:val="32"/>
        </w:rPr>
        <w:t>瓶；</w:t>
      </w:r>
    </w:p>
    <w:p w:rsidR="008F0275" w:rsidRDefault="00083FCE">
      <w:pPr>
        <w:spacing w:line="0" w:lineRule="atLeast"/>
        <w:rPr>
          <w:rFonts w:asciiTheme="minorEastAsia" w:hAnsiTheme="minorEastAsia" w:cstheme="minorEastAsia"/>
          <w:b/>
          <w:sz w:val="32"/>
          <w:szCs w:val="32"/>
        </w:rPr>
      </w:pPr>
      <w:r>
        <w:rPr>
          <w:rFonts w:asciiTheme="minorEastAsia" w:hAnsiTheme="minorEastAsia" w:cstheme="minorEastAsia" w:hint="eastAsia"/>
          <w:b/>
          <w:sz w:val="32"/>
          <w:szCs w:val="32"/>
        </w:rPr>
        <w:t>售后服务及相关文件</w:t>
      </w:r>
    </w:p>
    <w:p w:rsidR="008F0275" w:rsidRDefault="00083FCE">
      <w:pPr>
        <w:numPr>
          <w:ilvl w:val="0"/>
          <w:numId w:val="7"/>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供货商所提供的设备及软件不能有知识产权纠纷，不能有未经授权的侵犯他人专利行为或其他可能导致采购人连带法律风险的行为。</w:t>
      </w:r>
    </w:p>
    <w:p w:rsidR="008F0275" w:rsidRDefault="00083FCE">
      <w:pPr>
        <w:numPr>
          <w:ilvl w:val="0"/>
          <w:numId w:val="7"/>
        </w:numPr>
        <w:spacing w:line="0" w:lineRule="atLeast"/>
        <w:rPr>
          <w:rFonts w:asciiTheme="minorEastAsia" w:hAnsiTheme="minorEastAsia" w:cstheme="minorEastAsia"/>
          <w:sz w:val="28"/>
          <w:szCs w:val="28"/>
        </w:rPr>
      </w:pPr>
      <w:r>
        <w:rPr>
          <w:rFonts w:asciiTheme="minorEastAsia" w:hAnsiTheme="minorEastAsia" w:cstheme="minorEastAsia" w:hint="eastAsia"/>
          <w:color w:val="000000"/>
          <w:kern w:val="0"/>
          <w:sz w:val="28"/>
          <w:szCs w:val="28"/>
        </w:rPr>
        <w:t>保修</w:t>
      </w:r>
      <w:r>
        <w:rPr>
          <w:rFonts w:asciiTheme="minorEastAsia" w:hAnsiTheme="minorEastAsia" w:cstheme="minorEastAsia" w:hint="eastAsia"/>
          <w:color w:val="000000"/>
          <w:kern w:val="0"/>
          <w:sz w:val="28"/>
          <w:szCs w:val="28"/>
        </w:rPr>
        <w:t>12</w:t>
      </w:r>
      <w:r>
        <w:rPr>
          <w:rFonts w:asciiTheme="minorEastAsia" w:hAnsiTheme="minorEastAsia" w:cstheme="minorEastAsia" w:hint="eastAsia"/>
          <w:color w:val="000000"/>
          <w:kern w:val="0"/>
          <w:sz w:val="28"/>
          <w:szCs w:val="28"/>
        </w:rPr>
        <w:t>个月（以安装调试结束开始计算），使用期间始终维护。如果设备硬件发生非人为疏忽损坏的故障情形，乙方提供免费维修服务；</w:t>
      </w:r>
    </w:p>
    <w:p w:rsidR="008F0275" w:rsidRDefault="00083FCE">
      <w:pPr>
        <w:numPr>
          <w:ilvl w:val="0"/>
          <w:numId w:val="7"/>
        </w:numPr>
        <w:spacing w:line="0" w:lineRule="atLeast"/>
        <w:rPr>
          <w:rFonts w:asciiTheme="minorEastAsia" w:hAnsiTheme="minorEastAsia" w:cstheme="minorEastAsia"/>
          <w:sz w:val="28"/>
          <w:szCs w:val="28"/>
        </w:rPr>
      </w:pPr>
      <w:r>
        <w:rPr>
          <w:rFonts w:asciiTheme="minorEastAsia" w:hAnsiTheme="minorEastAsia" w:cstheme="minorEastAsia" w:hint="eastAsia"/>
          <w:color w:val="000000"/>
          <w:kern w:val="0"/>
          <w:sz w:val="28"/>
          <w:szCs w:val="28"/>
        </w:rPr>
        <w:t>售后服务，随时提供在线解答设备故障答疑问题，如设备故障未</w:t>
      </w:r>
      <w:r>
        <w:rPr>
          <w:rFonts w:asciiTheme="minorEastAsia" w:hAnsiTheme="minorEastAsia" w:cstheme="minorEastAsia" w:hint="eastAsia"/>
          <w:color w:val="000000"/>
          <w:kern w:val="0"/>
          <w:sz w:val="28"/>
          <w:szCs w:val="28"/>
        </w:rPr>
        <w:lastRenderedPageBreak/>
        <w:t>能排除需安排在</w:t>
      </w:r>
      <w:r>
        <w:rPr>
          <w:rFonts w:asciiTheme="minorEastAsia" w:hAnsiTheme="minorEastAsia" w:cstheme="minorEastAsia" w:hint="eastAsia"/>
          <w:color w:val="000000"/>
          <w:kern w:val="0"/>
          <w:sz w:val="28"/>
          <w:szCs w:val="28"/>
        </w:rPr>
        <w:t>48</w:t>
      </w:r>
      <w:r>
        <w:rPr>
          <w:rFonts w:asciiTheme="minorEastAsia" w:hAnsiTheme="minorEastAsia" w:cstheme="minorEastAsia" w:hint="eastAsia"/>
          <w:color w:val="000000"/>
          <w:kern w:val="0"/>
          <w:sz w:val="28"/>
          <w:szCs w:val="28"/>
        </w:rPr>
        <w:t>小时内现场维修，常年设有技术咨询和服务的技术专员，并</w:t>
      </w:r>
      <w:r>
        <w:rPr>
          <w:rFonts w:asciiTheme="minorEastAsia" w:hAnsiTheme="minorEastAsia" w:cstheme="minorEastAsia" w:hint="eastAsia"/>
          <w:color w:val="000000"/>
          <w:kern w:val="0"/>
          <w:sz w:val="28"/>
          <w:szCs w:val="28"/>
        </w:rPr>
        <w:t>为买方提供终身的软件升级服务；</w:t>
      </w:r>
    </w:p>
    <w:p w:rsidR="008F0275" w:rsidRDefault="00083FCE">
      <w:pPr>
        <w:numPr>
          <w:ilvl w:val="0"/>
          <w:numId w:val="7"/>
        </w:numPr>
        <w:spacing w:line="0" w:lineRule="atLeast"/>
        <w:rPr>
          <w:rFonts w:asciiTheme="minorEastAsia" w:hAnsiTheme="minorEastAsia" w:cstheme="minorEastAsia"/>
          <w:sz w:val="28"/>
          <w:szCs w:val="28"/>
        </w:rPr>
      </w:pPr>
      <w:r>
        <w:rPr>
          <w:rFonts w:asciiTheme="minorEastAsia" w:hAnsiTheme="minorEastAsia" w:cstheme="minorEastAsia" w:hint="eastAsia"/>
          <w:color w:val="000000"/>
          <w:kern w:val="0"/>
          <w:sz w:val="28"/>
          <w:szCs w:val="28"/>
        </w:rPr>
        <w:t>终身提供相关设备配件及消耗材料；</w:t>
      </w:r>
    </w:p>
    <w:p w:rsidR="008F0275" w:rsidRDefault="00083FCE">
      <w:pPr>
        <w:numPr>
          <w:ilvl w:val="0"/>
          <w:numId w:val="7"/>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到货安装培训：卖方保证由专业工程师提供现场安装培训，免费对甲方技术人员进行技术培训，包括软件操作，保养及日常维护，免费安装调试设备，正常安装和培训时间以需要的为准；保证被培训员工可以正常操作使用；</w:t>
      </w:r>
    </w:p>
    <w:p w:rsidR="008F0275" w:rsidRDefault="00083FCE">
      <w:pPr>
        <w:numPr>
          <w:ilvl w:val="0"/>
          <w:numId w:val="7"/>
        </w:numPr>
        <w:spacing w:line="0" w:lineRule="atLeast"/>
        <w:rPr>
          <w:rFonts w:asciiTheme="minorEastAsia" w:hAnsiTheme="minorEastAsia" w:cstheme="minorEastAsia"/>
          <w:b/>
          <w:bCs/>
          <w:sz w:val="32"/>
          <w:szCs w:val="32"/>
        </w:rPr>
      </w:pPr>
      <w:r>
        <w:rPr>
          <w:rFonts w:asciiTheme="minorEastAsia" w:hAnsiTheme="minorEastAsia" w:cstheme="minorEastAsia" w:hint="eastAsia"/>
          <w:sz w:val="28"/>
          <w:szCs w:val="28"/>
        </w:rPr>
        <w:t>质保期</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个月后，</w:t>
      </w:r>
      <w:r>
        <w:rPr>
          <w:rFonts w:asciiTheme="minorEastAsia" w:hAnsiTheme="minorEastAsia" w:cstheme="minorEastAsia" w:hint="eastAsia"/>
          <w:color w:val="000000"/>
          <w:kern w:val="0"/>
          <w:sz w:val="28"/>
          <w:szCs w:val="28"/>
        </w:rPr>
        <w:t>发生设备故障情形，乙方亦提供维修服务，设备故障情况</w:t>
      </w:r>
      <w:r>
        <w:rPr>
          <w:rFonts w:asciiTheme="minorEastAsia" w:hAnsiTheme="minorEastAsia" w:cstheme="minorEastAsia" w:hint="eastAsia"/>
          <w:color w:val="000000" w:themeColor="text1"/>
          <w:kern w:val="0"/>
          <w:sz w:val="28"/>
          <w:szCs w:val="28"/>
        </w:rPr>
        <w:t>按基础收取零件成本</w:t>
      </w:r>
      <w:r>
        <w:rPr>
          <w:rFonts w:asciiTheme="minorEastAsia" w:hAnsiTheme="minorEastAsia" w:cstheme="minorEastAsia" w:hint="eastAsia"/>
          <w:color w:val="000000"/>
          <w:kern w:val="0"/>
          <w:sz w:val="28"/>
          <w:szCs w:val="28"/>
        </w:rPr>
        <w:t>费用。</w:t>
      </w:r>
      <w:r>
        <w:rPr>
          <w:rFonts w:asciiTheme="minorEastAsia" w:hAnsiTheme="minorEastAsia" w:cstheme="minorEastAsia" w:hint="eastAsia"/>
          <w:color w:val="000000"/>
          <w:kern w:val="0"/>
          <w:sz w:val="28"/>
          <w:szCs w:val="28"/>
        </w:rPr>
        <w:t xml:space="preserve"> </w:t>
      </w:r>
      <w:r>
        <w:rPr>
          <w:rFonts w:asciiTheme="minorEastAsia" w:hAnsiTheme="minorEastAsia" w:cstheme="minorEastAsia" w:hint="eastAsia"/>
          <w:sz w:val="28"/>
          <w:szCs w:val="28"/>
        </w:rPr>
        <w:t>乙方需提供设备维修，保养，故障排除及零件的供应，所提供的零备件价格每年上浮度不高于</w:t>
      </w:r>
      <w:r>
        <w:rPr>
          <w:rFonts w:asciiTheme="minorEastAsia" w:hAnsiTheme="minorEastAsia" w:cstheme="minorEastAsia" w:hint="eastAsia"/>
          <w:sz w:val="28"/>
          <w:szCs w:val="28"/>
        </w:rPr>
        <w:t>5%</w:t>
      </w:r>
      <w:r>
        <w:rPr>
          <w:rFonts w:asciiTheme="minorEastAsia" w:hAnsiTheme="minorEastAsia" w:cstheme="minorEastAsia" w:hint="eastAsia"/>
          <w:sz w:val="28"/>
          <w:szCs w:val="28"/>
        </w:rPr>
        <w:t>；</w:t>
      </w:r>
    </w:p>
    <w:p w:rsidR="008F0275" w:rsidRDefault="00083FCE">
      <w:pPr>
        <w:spacing w:line="0" w:lineRule="atLeast"/>
        <w:rPr>
          <w:rFonts w:asciiTheme="minorEastAsia" w:hAnsiTheme="minorEastAsia" w:cstheme="minorEastAsia"/>
          <w:b/>
          <w:bCs/>
          <w:sz w:val="32"/>
          <w:szCs w:val="32"/>
        </w:rPr>
      </w:pPr>
      <w:r>
        <w:rPr>
          <w:rFonts w:asciiTheme="minorEastAsia" w:hAnsiTheme="minorEastAsia" w:cstheme="minorEastAsia" w:hint="eastAsia"/>
          <w:b/>
          <w:bCs/>
          <w:sz w:val="32"/>
          <w:szCs w:val="32"/>
        </w:rPr>
        <w:t>验收标准</w:t>
      </w:r>
    </w:p>
    <w:p w:rsidR="008F0275" w:rsidRDefault="00083FCE">
      <w:pPr>
        <w:numPr>
          <w:ilvl w:val="0"/>
          <w:numId w:val="8"/>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按打样效果；</w:t>
      </w:r>
    </w:p>
    <w:p w:rsidR="008F0275" w:rsidRDefault="00083FCE">
      <w:pPr>
        <w:numPr>
          <w:ilvl w:val="0"/>
          <w:numId w:val="8"/>
        </w:numPr>
        <w:spacing w:line="0" w:lineRule="atLeast"/>
        <w:rPr>
          <w:rFonts w:asciiTheme="minorEastAsia" w:hAnsiTheme="minorEastAsia" w:cstheme="minorEastAsia"/>
          <w:sz w:val="28"/>
          <w:szCs w:val="28"/>
        </w:rPr>
      </w:pPr>
      <w:r>
        <w:rPr>
          <w:rFonts w:asciiTheme="minorEastAsia" w:hAnsiTheme="minorEastAsia" w:cstheme="minorEastAsia" w:hint="eastAsia"/>
          <w:sz w:val="28"/>
          <w:szCs w:val="28"/>
        </w:rPr>
        <w:t>打印技术稳定</w:t>
      </w:r>
      <w:r>
        <w:rPr>
          <w:rFonts w:asciiTheme="minorEastAsia" w:hAnsiTheme="minorEastAsia" w:cstheme="minorEastAsia" w:hint="eastAsia"/>
          <w:sz w:val="28"/>
          <w:szCs w:val="28"/>
          <w:u w:val="single"/>
        </w:rPr>
        <w:t>（按三个月或</w:t>
      </w:r>
      <w:r>
        <w:rPr>
          <w:rFonts w:asciiTheme="minorEastAsia" w:hAnsiTheme="minorEastAsia" w:cstheme="minorEastAsia" w:hint="eastAsia"/>
          <w:sz w:val="28"/>
          <w:szCs w:val="28"/>
          <w:u w:val="single"/>
        </w:rPr>
        <w:t>600</w:t>
      </w:r>
      <w:r>
        <w:rPr>
          <w:rFonts w:asciiTheme="minorEastAsia" w:hAnsiTheme="minorEastAsia" w:cstheme="minorEastAsia" w:hint="eastAsia"/>
          <w:sz w:val="28"/>
          <w:szCs w:val="28"/>
          <w:u w:val="single"/>
        </w:rPr>
        <w:t>瓶计算）</w:t>
      </w:r>
      <w:r>
        <w:rPr>
          <w:rFonts w:asciiTheme="minorEastAsia" w:hAnsiTheme="minorEastAsia" w:cstheme="minorEastAsia" w:hint="eastAsia"/>
          <w:sz w:val="28"/>
          <w:szCs w:val="28"/>
        </w:rPr>
        <w:t>；</w:t>
      </w:r>
    </w:p>
    <w:p w:rsidR="008F0275" w:rsidRDefault="00083FCE">
      <w:pPr>
        <w:numPr>
          <w:ilvl w:val="0"/>
          <w:numId w:val="8"/>
        </w:numPr>
        <w:spacing w:line="0" w:lineRule="atLeast"/>
        <w:rPr>
          <w:rFonts w:asciiTheme="minorEastAsia" w:hAnsiTheme="minorEastAsia" w:cstheme="minorEastAsia"/>
          <w:sz w:val="28"/>
          <w:szCs w:val="28"/>
          <w:u w:val="single"/>
        </w:rPr>
      </w:pPr>
      <w:r>
        <w:rPr>
          <w:rFonts w:asciiTheme="minorEastAsia" w:hAnsiTheme="minorEastAsia" w:cstheme="minorEastAsia" w:hint="eastAsia"/>
          <w:sz w:val="28"/>
          <w:szCs w:val="28"/>
          <w:u w:val="single"/>
        </w:rPr>
        <w:t>圆柱体、平面</w:t>
      </w:r>
      <w:r>
        <w:rPr>
          <w:rFonts w:asciiTheme="minorEastAsia" w:hAnsiTheme="minorEastAsia" w:cstheme="minorEastAsia" w:hint="eastAsia"/>
          <w:sz w:val="28"/>
          <w:szCs w:val="28"/>
          <w:u w:val="single"/>
        </w:rPr>
        <w:t>UV</w:t>
      </w:r>
      <w:r>
        <w:rPr>
          <w:rFonts w:asciiTheme="minorEastAsia" w:hAnsiTheme="minorEastAsia" w:cstheme="minorEastAsia" w:hint="eastAsia"/>
          <w:sz w:val="28"/>
          <w:szCs w:val="28"/>
          <w:u w:val="single"/>
        </w:rPr>
        <w:t>打印机的设备性能符合我方提出的性能、技术要求；</w:t>
      </w:r>
    </w:p>
    <w:p w:rsidR="008F0275" w:rsidRDefault="00083FCE">
      <w:pPr>
        <w:rPr>
          <w:rFonts w:asciiTheme="minorEastAsia" w:eastAsiaTheme="minorEastAsia" w:hAnsiTheme="minorEastAsia"/>
          <w:b/>
          <w:sz w:val="28"/>
          <w:szCs w:val="24"/>
        </w:rPr>
      </w:pPr>
      <w:r>
        <w:rPr>
          <w:rFonts w:asciiTheme="minorEastAsia" w:eastAsiaTheme="minorEastAsia" w:hAnsiTheme="minorEastAsia"/>
          <w:b/>
          <w:sz w:val="28"/>
          <w:szCs w:val="24"/>
        </w:rPr>
        <w:t xml:space="preserve"> </w:t>
      </w:r>
    </w:p>
    <w:p w:rsidR="008F0275" w:rsidRDefault="00083FCE">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8F0275" w:rsidRDefault="00083FCE">
      <w:pPr>
        <w:pStyle w:val="ab"/>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100</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rPr>
        <w:t>万元（含）以上；</w:t>
      </w:r>
    </w:p>
    <w:p w:rsidR="008F0275" w:rsidRDefault="00083FCE">
      <w:pPr>
        <w:pStyle w:val="ab"/>
        <w:numPr>
          <w:ilvl w:val="0"/>
          <w:numId w:val="9"/>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8F0275" w:rsidRDefault="00083FCE">
      <w:pPr>
        <w:pStyle w:val="ab"/>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8F0275" w:rsidRDefault="00083FCE">
      <w:pPr>
        <w:pStyle w:val="ab"/>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p>
    <w:p w:rsidR="008F0275" w:rsidRDefault="00083FCE">
      <w:pPr>
        <w:pStyle w:val="ab"/>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项及以上大型项目经验的优先；</w:t>
      </w:r>
    </w:p>
    <w:p w:rsidR="008F0275" w:rsidRDefault="00083FCE">
      <w:pPr>
        <w:pStyle w:val="ab"/>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无</w:t>
      </w:r>
      <w:r>
        <w:rPr>
          <w:rFonts w:asciiTheme="minorEastAsia" w:eastAsiaTheme="minorEastAsia" w:hAnsiTheme="minorEastAsia" w:hint="eastAsia"/>
          <w:sz w:val="28"/>
          <w:szCs w:val="24"/>
          <w:u w:val="single"/>
        </w:rPr>
        <w:t xml:space="preserve">                           </w:t>
      </w:r>
    </w:p>
    <w:p w:rsidR="008F0275" w:rsidRDefault="008F0275">
      <w:pPr>
        <w:rPr>
          <w:rFonts w:asciiTheme="minorEastAsia" w:eastAsiaTheme="minorEastAsia" w:hAnsiTheme="minorEastAsia"/>
          <w:sz w:val="28"/>
          <w:szCs w:val="24"/>
        </w:rPr>
      </w:pPr>
    </w:p>
    <w:p w:rsidR="008F0275" w:rsidRDefault="00083FCE">
      <w:pPr>
        <w:pStyle w:val="ab"/>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资格预审资质文件的组成（严格按如下顺序，并提交目录）</w:t>
      </w:r>
    </w:p>
    <w:p w:rsidR="008F0275" w:rsidRDefault="00083FCE">
      <w:pPr>
        <w:pStyle w:val="ab"/>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8F0275" w:rsidRDefault="00083FCE" w:rsidP="0075193A">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 xml:space="preserve">1 </w:t>
      </w:r>
      <w:r>
        <w:rPr>
          <w:rFonts w:asciiTheme="minorEastAsia" w:eastAsiaTheme="minorEastAsia" w:hAnsiTheme="minorEastAsia" w:hint="eastAsia"/>
          <w:sz w:val="28"/>
          <w:szCs w:val="24"/>
          <w:u w:val="single"/>
        </w:rPr>
        <w:t>营业执照（副本）（三证合一）</w:t>
      </w:r>
    </w:p>
    <w:p w:rsidR="008F0275" w:rsidRDefault="00083FCE" w:rsidP="0075193A">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2 </w:t>
      </w:r>
      <w:r>
        <w:rPr>
          <w:rFonts w:asciiTheme="minorEastAsia" w:eastAsiaTheme="minorEastAsia" w:hAnsiTheme="minorEastAsia" w:hint="eastAsia"/>
          <w:sz w:val="28"/>
          <w:szCs w:val="24"/>
          <w:u w:val="single"/>
        </w:rPr>
        <w:t>一般纳税人相关证明</w:t>
      </w:r>
    </w:p>
    <w:p w:rsidR="008F0275" w:rsidRDefault="00083FCE" w:rsidP="0075193A">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3 </w:t>
      </w:r>
      <w:r>
        <w:rPr>
          <w:rFonts w:asciiTheme="minorEastAsia" w:eastAsiaTheme="minorEastAsia" w:hAnsiTheme="minorEastAsia" w:hint="eastAsia"/>
          <w:sz w:val="28"/>
          <w:szCs w:val="24"/>
          <w:u w:val="single"/>
        </w:rPr>
        <w:t>基本存款账户信息</w:t>
      </w:r>
    </w:p>
    <w:p w:rsidR="008F0275" w:rsidRDefault="00083FCE" w:rsidP="0075193A">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4 </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8F0275" w:rsidRDefault="00083FCE">
      <w:pPr>
        <w:pStyle w:val="ab"/>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8F0275" w:rsidRDefault="00083FCE">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5 </w:t>
      </w:r>
      <w:r>
        <w:rPr>
          <w:rFonts w:asciiTheme="minorEastAsia" w:eastAsiaTheme="minorEastAsia" w:hAnsiTheme="minorEastAsia"/>
          <w:sz w:val="28"/>
          <w:szCs w:val="24"/>
          <w:u w:val="single"/>
        </w:rPr>
        <w:t>法人身份证明</w:t>
      </w:r>
    </w:p>
    <w:p w:rsidR="008F0275" w:rsidRDefault="00083FCE">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8F0275" w:rsidRDefault="00083FCE">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7 </w:t>
      </w:r>
      <w:r>
        <w:rPr>
          <w:rFonts w:asciiTheme="minorEastAsia" w:eastAsiaTheme="minorEastAsia" w:hAnsiTheme="minorEastAsia" w:hint="eastAsia"/>
          <w:sz w:val="28"/>
          <w:szCs w:val="24"/>
          <w:u w:val="single"/>
        </w:rPr>
        <w:t>代理人身份证明</w:t>
      </w:r>
    </w:p>
    <w:p w:rsidR="008F0275" w:rsidRDefault="00083FCE">
      <w:pPr>
        <w:pStyle w:val="ab"/>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行业基本资质文件：</w:t>
      </w:r>
    </w:p>
    <w:p w:rsidR="008F0275" w:rsidRDefault="00083FCE">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无</w:t>
      </w:r>
      <w:r>
        <w:rPr>
          <w:rFonts w:asciiTheme="minorEastAsia" w:eastAsiaTheme="minorEastAsia" w:hAnsiTheme="minorEastAsia" w:hint="eastAsia"/>
          <w:sz w:val="28"/>
          <w:szCs w:val="24"/>
          <w:u w:val="single"/>
        </w:rPr>
        <w:t xml:space="preserve">          </w:t>
      </w:r>
    </w:p>
    <w:p w:rsidR="008F0275" w:rsidRDefault="00083FCE">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（注：一项资质证书文件仅可对应一个序号，如</w:t>
      </w:r>
      <w:r>
        <w:rPr>
          <w:rFonts w:asciiTheme="minorEastAsia" w:eastAsiaTheme="minorEastAsia" w:hAnsiTheme="minorEastAsia" w:hint="eastAsia"/>
          <w:b/>
          <w:sz w:val="28"/>
          <w:szCs w:val="24"/>
        </w:rPr>
        <w:t>8-1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8-2</w:t>
      </w:r>
      <w:r>
        <w:rPr>
          <w:rFonts w:asciiTheme="minorEastAsia" w:eastAsiaTheme="minorEastAsia" w:hAnsiTheme="minorEastAsia" w:hint="eastAsia"/>
          <w:b/>
          <w:sz w:val="28"/>
          <w:szCs w:val="24"/>
        </w:rPr>
        <w:t>等）</w:t>
      </w:r>
    </w:p>
    <w:p w:rsidR="008F0275" w:rsidRDefault="00083FCE">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4</w:t>
      </w:r>
      <w:r>
        <w:rPr>
          <w:rFonts w:asciiTheme="minorEastAsia" w:eastAsiaTheme="minorEastAsia" w:hAnsiTheme="minorEastAsia" w:hint="eastAsia"/>
          <w:b/>
          <w:sz w:val="28"/>
          <w:szCs w:val="24"/>
        </w:rPr>
        <w:t>．其它文件：</w:t>
      </w:r>
    </w:p>
    <w:p w:rsidR="008F0275" w:rsidRDefault="00083FCE">
      <w:pPr>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9</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无</w:t>
      </w:r>
      <w:r>
        <w:rPr>
          <w:rFonts w:asciiTheme="minorEastAsia" w:eastAsiaTheme="minorEastAsia" w:hAnsiTheme="minorEastAsia" w:hint="eastAsia"/>
          <w:sz w:val="28"/>
          <w:szCs w:val="24"/>
          <w:u w:val="single"/>
        </w:rPr>
        <w:t xml:space="preserve">                 </w:t>
      </w:r>
    </w:p>
    <w:p w:rsidR="008F0275" w:rsidRDefault="00083FCE">
      <w:pPr>
        <w:pStyle w:val="ab"/>
        <w:ind w:left="420"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（注：此为投标人自愿提供除以上必备文件外的其它文件，如</w:t>
      </w:r>
      <w:r>
        <w:rPr>
          <w:rFonts w:asciiTheme="minorEastAsia" w:eastAsiaTheme="minorEastAsia" w:hAnsiTheme="minorEastAsia" w:hint="eastAsia"/>
          <w:b/>
          <w:sz w:val="28"/>
          <w:szCs w:val="24"/>
        </w:rPr>
        <w:t>9-1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9-2</w:t>
      </w:r>
      <w:r>
        <w:rPr>
          <w:rFonts w:asciiTheme="minorEastAsia" w:eastAsiaTheme="minorEastAsia" w:hAnsiTheme="minorEastAsia" w:hint="eastAsia"/>
          <w:b/>
          <w:sz w:val="28"/>
          <w:szCs w:val="24"/>
        </w:rPr>
        <w:t>等，不可混合在以上</w:t>
      </w:r>
      <w:r>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项必备文件中）</w:t>
      </w:r>
    </w:p>
    <w:p w:rsidR="008F0275" w:rsidRDefault="00083FCE">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8F0275" w:rsidRDefault="00083FCE">
      <w:pPr>
        <w:pStyle w:val="ab"/>
        <w:numPr>
          <w:ilvl w:val="0"/>
          <w:numId w:val="13"/>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8F0275" w:rsidRDefault="00083FCE">
      <w:pPr>
        <w:pStyle w:val="ab"/>
        <w:numPr>
          <w:ilvl w:val="0"/>
          <w:numId w:val="13"/>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8F0275" w:rsidRDefault="00083FCE">
      <w:pPr>
        <w:pStyle w:val="ab"/>
        <w:numPr>
          <w:ilvl w:val="0"/>
          <w:numId w:val="12"/>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8F0275" w:rsidRDefault="00083FCE" w:rsidP="0075193A">
      <w:pPr>
        <w:pStyle w:val="ab"/>
        <w:numPr>
          <w:ilvl w:val="2"/>
          <w:numId w:val="12"/>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所有资质文件一式二份；</w:t>
      </w:r>
    </w:p>
    <w:p w:rsidR="008F0275" w:rsidRDefault="00083FCE" w:rsidP="0075193A">
      <w:pPr>
        <w:pStyle w:val="ab"/>
        <w:numPr>
          <w:ilvl w:val="2"/>
          <w:numId w:val="12"/>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lastRenderedPageBreak/>
        <w:t>资质文件全部装订整齐，在</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9</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7</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日结束前，邮寄至我公司指定地点、指定接收人处；</w:t>
      </w:r>
    </w:p>
    <w:p w:rsidR="008F0275" w:rsidRDefault="00083FCE" w:rsidP="0075193A">
      <w:pPr>
        <w:pStyle w:val="ab"/>
        <w:numPr>
          <w:ilvl w:val="2"/>
          <w:numId w:val="12"/>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资质文件（从目录开始至最后一页资质文件）盖红章</w:t>
      </w:r>
      <w:r w:rsidR="0075193A">
        <w:rPr>
          <w:rFonts w:asciiTheme="minorEastAsia" w:eastAsiaTheme="minorEastAsia" w:hAnsiTheme="minorEastAsia" w:hint="eastAsia"/>
          <w:color w:val="000000" w:themeColor="text1"/>
          <w:sz w:val="28"/>
          <w:szCs w:val="24"/>
        </w:rPr>
        <w:t>电子版</w:t>
      </w:r>
      <w:r>
        <w:rPr>
          <w:rFonts w:asciiTheme="minorEastAsia" w:eastAsiaTheme="minorEastAsia" w:hAnsiTheme="minorEastAsia" w:hint="eastAsia"/>
          <w:color w:val="000000" w:themeColor="text1"/>
          <w:sz w:val="28"/>
          <w:szCs w:val="24"/>
        </w:rPr>
        <w:t>扫描件在</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u w:val="single"/>
        </w:rPr>
        <w:t>9</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7</w:t>
      </w:r>
      <w:bookmarkStart w:id="0" w:name="_GoBack"/>
      <w:bookmarkEnd w:id="0"/>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日结束前发送至我公司指定邮箱。</w:t>
      </w:r>
    </w:p>
    <w:p w:rsidR="008F0275" w:rsidRDefault="008F0275">
      <w:pPr>
        <w:pStyle w:val="ab"/>
        <w:ind w:firstLineChars="0" w:firstLine="0"/>
        <w:rPr>
          <w:rFonts w:asciiTheme="minorEastAsia" w:eastAsiaTheme="minorEastAsia" w:hAnsiTheme="minorEastAsia"/>
          <w:b/>
          <w:sz w:val="28"/>
          <w:szCs w:val="24"/>
        </w:rPr>
      </w:pPr>
    </w:p>
    <w:p w:rsidR="008F0275" w:rsidRDefault="00083FCE">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），抬头与注册名称一致，不得中途更改，若有更改公司，我司有权终止合同；</w:t>
      </w:r>
    </w:p>
    <w:p w:rsidR="008F0275" w:rsidRDefault="008F0275">
      <w:pPr>
        <w:rPr>
          <w:rFonts w:asciiTheme="minorEastAsia" w:eastAsiaTheme="minorEastAsia" w:hAnsiTheme="minorEastAsia"/>
          <w:b/>
          <w:sz w:val="28"/>
          <w:szCs w:val="24"/>
        </w:rPr>
      </w:pPr>
    </w:p>
    <w:p w:rsidR="008F0275" w:rsidRDefault="00083FCE">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8F0275" w:rsidRDefault="00083FCE">
      <w:pPr>
        <w:pStyle w:val="ab"/>
        <w:numPr>
          <w:ilvl w:val="0"/>
          <w:numId w:val="1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部门资格预审合格后，在</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前）</w:t>
      </w:r>
      <w:r>
        <w:rPr>
          <w:rFonts w:asciiTheme="minorEastAsia" w:eastAsiaTheme="minorEastAsia" w:hAnsiTheme="minorEastAsia" w:hint="eastAsia"/>
          <w:sz w:val="28"/>
          <w:szCs w:val="24"/>
        </w:rPr>
        <w:t>支付投标保证金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万</w:t>
      </w:r>
      <w:r>
        <w:rPr>
          <w:rFonts w:asciiTheme="minorEastAsia" w:eastAsiaTheme="minorEastAsia" w:hAnsiTheme="minorEastAsia" w:hint="eastAsia"/>
          <w:sz w:val="28"/>
          <w:szCs w:val="24"/>
        </w:rPr>
        <w:t>元；</w:t>
      </w:r>
    </w:p>
    <w:p w:rsidR="008F0275" w:rsidRDefault="00083FCE">
      <w:pPr>
        <w:pStyle w:val="ab"/>
        <w:numPr>
          <w:ilvl w:val="0"/>
          <w:numId w:val="1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   </w:t>
      </w:r>
      <w:r>
        <w:rPr>
          <w:rFonts w:asciiTheme="minorEastAsia" w:eastAsiaTheme="minorEastAsia" w:hAnsiTheme="minorEastAsia" w:hint="eastAsia"/>
          <w:sz w:val="28"/>
          <w:szCs w:val="24"/>
        </w:rPr>
        <w:t>；</w:t>
      </w:r>
    </w:p>
    <w:p w:rsidR="008F0275" w:rsidRDefault="00083FCE">
      <w:pPr>
        <w:pStyle w:val="ab"/>
        <w:numPr>
          <w:ilvl w:val="0"/>
          <w:numId w:val="1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招标结束后，未中标的投标人退回投标保证金，中标者投标保证金转为质保金。合同终止且无争议后退回；</w:t>
      </w:r>
    </w:p>
    <w:p w:rsidR="008F0275" w:rsidRDefault="00083FCE">
      <w:pPr>
        <w:pStyle w:val="ab"/>
        <w:numPr>
          <w:ilvl w:val="0"/>
          <w:numId w:val="1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8F0275" w:rsidRDefault="00083FCE">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公司名称：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p>
    <w:p w:rsidR="008F0275" w:rsidRDefault="00083FCE">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p>
    <w:p w:rsidR="008F0275" w:rsidRDefault="00083FCE">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开户行账号：</w:t>
      </w:r>
      <w:r>
        <w:rPr>
          <w:rFonts w:asciiTheme="minorEastAsia" w:eastAsiaTheme="minorEastAsia" w:hAnsiTheme="minorEastAsia" w:hint="eastAsia"/>
          <w:sz w:val="28"/>
          <w:szCs w:val="24"/>
          <w:u w:val="single"/>
        </w:rPr>
        <w:t xml:space="preserve"> </w:t>
      </w:r>
    </w:p>
    <w:p w:rsidR="008F0275" w:rsidRDefault="00083FCE">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8F0275" w:rsidRDefault="008F0275">
      <w:pPr>
        <w:rPr>
          <w:rFonts w:asciiTheme="minorEastAsia" w:eastAsiaTheme="minorEastAsia" w:hAnsiTheme="minorEastAsia"/>
          <w:b/>
          <w:sz w:val="28"/>
          <w:szCs w:val="24"/>
        </w:rPr>
      </w:pPr>
    </w:p>
    <w:p w:rsidR="008F0275" w:rsidRDefault="00083FCE">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8F0275" w:rsidRDefault="00083FCE">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8F0275" w:rsidRDefault="008F0275">
      <w:pPr>
        <w:rPr>
          <w:rFonts w:asciiTheme="minorEastAsia" w:eastAsiaTheme="minorEastAsia" w:hAnsiTheme="minorEastAsia"/>
          <w:b/>
          <w:sz w:val="28"/>
          <w:szCs w:val="24"/>
        </w:rPr>
      </w:pPr>
    </w:p>
    <w:p w:rsidR="008F0275" w:rsidRDefault="00083FCE">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8F0275" w:rsidRDefault="00083FCE">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2021</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rPr>
        <w:t>月</w:t>
      </w:r>
      <w:r w:rsidR="0075193A">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8F0275" w:rsidRDefault="00083FCE">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8F0275" w:rsidRDefault="00083FCE">
      <w:pPr>
        <w:pStyle w:val="ab"/>
        <w:numPr>
          <w:ilvl w:val="0"/>
          <w:numId w:val="1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sidR="0075193A">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9</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w:t>
      </w:r>
      <w:r w:rsidR="0075193A">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rPr>
        <w:t>日；</w:t>
      </w:r>
    </w:p>
    <w:p w:rsidR="008F0275" w:rsidRDefault="00083FCE">
      <w:pPr>
        <w:pStyle w:val="ab"/>
        <w:numPr>
          <w:ilvl w:val="0"/>
          <w:numId w:val="1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8F0275" w:rsidRDefault="00083FCE">
      <w:pPr>
        <w:pStyle w:val="ab"/>
        <w:numPr>
          <w:ilvl w:val="0"/>
          <w:numId w:val="16"/>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8F0275" w:rsidRDefault="00083FCE">
      <w:pPr>
        <w:pStyle w:val="ab"/>
        <w:ind w:left="1480"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③招标人认为有必要核实、确认的其他事项。</w:t>
      </w:r>
    </w:p>
    <w:p w:rsidR="008F0275" w:rsidRDefault="008F0275">
      <w:pPr>
        <w:rPr>
          <w:rFonts w:asciiTheme="minorEastAsia" w:eastAsiaTheme="minorEastAsia" w:hAnsiTheme="minorEastAsia"/>
          <w:sz w:val="28"/>
          <w:szCs w:val="24"/>
        </w:rPr>
      </w:pPr>
    </w:p>
    <w:p w:rsidR="008F0275" w:rsidRDefault="00083FCE">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8F0275" w:rsidRDefault="00083FCE">
      <w:pPr>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9</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1</w:t>
      </w:r>
      <w:r w:rsidR="0075193A">
        <w:rPr>
          <w:rFonts w:asciiTheme="minorEastAsia" w:eastAsiaTheme="minorEastAsia" w:hAnsiTheme="minorEastAsia" w:hint="eastAsia"/>
          <w:b/>
          <w:sz w:val="28"/>
          <w:szCs w:val="24"/>
          <w:u w:val="single"/>
        </w:rPr>
        <w:t>4</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日</w:t>
      </w:r>
      <w:r>
        <w:rPr>
          <w:rFonts w:asciiTheme="minorEastAsia" w:eastAsiaTheme="minorEastAsia" w:hAnsiTheme="minorEastAsia" w:hint="eastAsia"/>
          <w:b/>
          <w:sz w:val="28"/>
          <w:szCs w:val="24"/>
        </w:rPr>
        <w:t xml:space="preserve">- </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9</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 xml:space="preserve">  </w:t>
      </w:r>
      <w:r w:rsidR="0075193A">
        <w:rPr>
          <w:rFonts w:asciiTheme="minorEastAsia" w:eastAsiaTheme="minorEastAsia" w:hAnsiTheme="minorEastAsia" w:hint="eastAsia"/>
          <w:b/>
          <w:sz w:val="28"/>
          <w:szCs w:val="24"/>
          <w:u w:val="single"/>
        </w:rPr>
        <w:t xml:space="preserve">19 </w:t>
      </w:r>
      <w:r>
        <w:rPr>
          <w:rFonts w:asciiTheme="minorEastAsia" w:eastAsiaTheme="minorEastAsia" w:hAnsiTheme="minorEastAsia" w:hint="eastAsia"/>
          <w:b/>
          <w:sz w:val="28"/>
          <w:szCs w:val="24"/>
        </w:rPr>
        <w:t>日</w:t>
      </w:r>
    </w:p>
    <w:p w:rsidR="008F0275" w:rsidRDefault="00083FCE">
      <w:pPr>
        <w:pStyle w:val="ab"/>
        <w:numPr>
          <w:ilvl w:val="0"/>
          <w:numId w:val="1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资质审核合格后发送招标文件</w:t>
      </w:r>
      <w:r>
        <w:rPr>
          <w:rFonts w:asciiTheme="minorEastAsia" w:eastAsiaTheme="minorEastAsia" w:hAnsiTheme="minorEastAsia" w:hint="eastAsia"/>
          <w:sz w:val="28"/>
          <w:szCs w:val="24"/>
        </w:rPr>
        <w:t>;</w:t>
      </w:r>
    </w:p>
    <w:p w:rsidR="008F0275" w:rsidRDefault="00083FCE">
      <w:pPr>
        <w:pStyle w:val="ab"/>
        <w:numPr>
          <w:ilvl w:val="0"/>
          <w:numId w:val="1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8F0275" w:rsidRDefault="00083FCE">
      <w:pPr>
        <w:pStyle w:val="ab"/>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“报价含税单价、报价人、报价日期、联系电话等项目”填写齐全，并加盖公章（红章）。</w:t>
      </w:r>
    </w:p>
    <w:p w:rsidR="008F0275" w:rsidRDefault="00083FCE">
      <w:pPr>
        <w:pStyle w:val="ab"/>
        <w:numPr>
          <w:ilvl w:val="0"/>
          <w:numId w:val="1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8F0275" w:rsidRDefault="00083FCE">
      <w:pPr>
        <w:pStyle w:val="ab"/>
        <w:numPr>
          <w:ilvl w:val="0"/>
          <w:numId w:val="18"/>
        </w:numPr>
        <w:ind w:firstLineChars="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报价单与投标文件分别密封；（封皮及密封条参考附件（</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w:t>
      </w:r>
    </w:p>
    <w:p w:rsidR="008F0275" w:rsidRDefault="008F0275">
      <w:pPr>
        <w:rPr>
          <w:rFonts w:asciiTheme="minorEastAsia" w:eastAsiaTheme="minorEastAsia" w:hAnsiTheme="minorEastAsia"/>
          <w:b/>
          <w:color w:val="000000" w:themeColor="text1"/>
          <w:sz w:val="28"/>
          <w:szCs w:val="24"/>
        </w:rPr>
      </w:pPr>
    </w:p>
    <w:p w:rsidR="008F0275" w:rsidRDefault="00083FCE">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十三、开标期</w:t>
      </w:r>
    </w:p>
    <w:p w:rsidR="008F0275" w:rsidRDefault="00083FCE">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招标方另行确定。</w:t>
      </w:r>
    </w:p>
    <w:p w:rsidR="008F0275" w:rsidRDefault="008F0275">
      <w:pPr>
        <w:rPr>
          <w:rFonts w:asciiTheme="minorEastAsia" w:eastAsiaTheme="minorEastAsia" w:hAnsiTheme="minorEastAsia"/>
          <w:b/>
          <w:sz w:val="28"/>
          <w:szCs w:val="24"/>
        </w:rPr>
      </w:pPr>
    </w:p>
    <w:p w:rsidR="008F0275" w:rsidRDefault="00083FCE">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8F0275" w:rsidRDefault="00083FCE">
      <w:pPr>
        <w:pStyle w:val="ab"/>
        <w:numPr>
          <w:ilvl w:val="0"/>
          <w:numId w:val="19"/>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投标文件接收人邮箱及地址</w:t>
      </w:r>
    </w:p>
    <w:p w:rsidR="008F0275" w:rsidRDefault="00083FCE">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刘婧</w:t>
      </w:r>
      <w:r>
        <w:rPr>
          <w:rFonts w:asciiTheme="minorEastAsia" w:eastAsiaTheme="minorEastAsia" w:hAnsiTheme="minorEastAsia" w:hint="eastAsia"/>
          <w:sz w:val="28"/>
          <w:szCs w:val="24"/>
          <w:u w:val="single"/>
        </w:rPr>
        <w:t xml:space="preserve"> </w:t>
      </w:r>
    </w:p>
    <w:p w:rsidR="008F0275" w:rsidRDefault="00083FCE">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w:t>
      </w:r>
      <w:r>
        <w:rPr>
          <w:rFonts w:asciiTheme="minorEastAsia" w:eastAsiaTheme="minorEastAsia" w:hAnsiTheme="minorEastAsia" w:hint="eastAsia"/>
          <w:sz w:val="28"/>
          <w:szCs w:val="24"/>
          <w:u w:val="single"/>
        </w:rPr>
        <w:t>2806</w:t>
      </w:r>
      <w:r>
        <w:rPr>
          <w:rFonts w:asciiTheme="minorEastAsia" w:eastAsiaTheme="minorEastAsia" w:hAnsiTheme="minorEastAsia" w:hint="eastAsia"/>
          <w:sz w:val="28"/>
          <w:szCs w:val="24"/>
          <w:u w:val="single"/>
        </w:rPr>
        <w:t xml:space="preserve"> </w:t>
      </w:r>
    </w:p>
    <w:p w:rsidR="008F0275" w:rsidRDefault="00083FCE">
      <w:pPr>
        <w:pStyle w:val="ab"/>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lj13@redstarwine.com   </w:t>
      </w:r>
    </w:p>
    <w:p w:rsidR="008F0275" w:rsidRDefault="00083FCE">
      <w:pPr>
        <w:pStyle w:val="ab"/>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303</w:t>
      </w:r>
      <w:r>
        <w:rPr>
          <w:rFonts w:asciiTheme="minorEastAsia" w:eastAsiaTheme="minorEastAsia" w:hAnsiTheme="minorEastAsia" w:hint="eastAsia"/>
          <w:sz w:val="28"/>
          <w:szCs w:val="24"/>
          <w:u w:val="single"/>
        </w:rPr>
        <w:t>室</w:t>
      </w:r>
    </w:p>
    <w:p w:rsidR="008F0275" w:rsidRDefault="00083FCE">
      <w:pPr>
        <w:pStyle w:val="ab"/>
        <w:numPr>
          <w:ilvl w:val="0"/>
          <w:numId w:val="19"/>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8F0275" w:rsidRDefault="00083FCE">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刘鹏</w:t>
      </w:r>
      <w:r>
        <w:rPr>
          <w:rFonts w:asciiTheme="minorEastAsia" w:eastAsiaTheme="minorEastAsia" w:hAnsiTheme="minorEastAsia" w:hint="eastAsia"/>
          <w:sz w:val="28"/>
          <w:szCs w:val="24"/>
          <w:u w:val="single"/>
        </w:rPr>
        <w:t xml:space="preserve">   </w:t>
      </w:r>
    </w:p>
    <w:p w:rsidR="008F0275" w:rsidRDefault="00083FCE">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13436983383  </w:t>
      </w:r>
    </w:p>
    <w:p w:rsidR="008F0275" w:rsidRDefault="00083FCE">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8F0275" w:rsidRDefault="008F0275">
      <w:pPr>
        <w:pStyle w:val="ab"/>
        <w:ind w:left="420" w:firstLineChars="0" w:firstLine="0"/>
        <w:rPr>
          <w:rFonts w:asciiTheme="minorEastAsia" w:eastAsiaTheme="minorEastAsia" w:hAnsiTheme="minorEastAsia"/>
          <w:sz w:val="28"/>
          <w:szCs w:val="24"/>
        </w:rPr>
      </w:pPr>
    </w:p>
    <w:p w:rsidR="008F0275" w:rsidRDefault="008F0275">
      <w:pPr>
        <w:pStyle w:val="ab"/>
        <w:ind w:left="420" w:firstLineChars="0" w:firstLine="0"/>
        <w:rPr>
          <w:rFonts w:asciiTheme="minorEastAsia" w:eastAsiaTheme="minorEastAsia" w:hAnsiTheme="minorEastAsia"/>
          <w:sz w:val="28"/>
          <w:szCs w:val="24"/>
          <w:u w:val="single"/>
        </w:rPr>
      </w:pPr>
    </w:p>
    <w:p w:rsidR="008F0275" w:rsidRDefault="00083FCE">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北京红星股份有限公司</w:t>
      </w:r>
      <w:r>
        <w:rPr>
          <w:rFonts w:asciiTheme="minorEastAsia" w:eastAsiaTheme="minorEastAsia" w:hAnsiTheme="minorEastAsia" w:hint="eastAsia"/>
          <w:sz w:val="28"/>
          <w:szCs w:val="24"/>
          <w:u w:val="single"/>
        </w:rPr>
        <w:t xml:space="preserve">   </w:t>
      </w:r>
    </w:p>
    <w:p w:rsidR="008F0275" w:rsidRDefault="00083FCE">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20</w:t>
      </w:r>
      <w:r>
        <w:rPr>
          <w:rFonts w:asciiTheme="minorEastAsia" w:eastAsiaTheme="minorEastAsia" w:hAnsiTheme="minorEastAsia" w:hint="eastAsia"/>
          <w:sz w:val="28"/>
          <w:szCs w:val="24"/>
          <w:u w:val="single"/>
        </w:rPr>
        <w:t>21</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2</w:t>
      </w:r>
      <w:r w:rsidR="0075193A">
        <w:rPr>
          <w:rFonts w:asciiTheme="minorEastAsia" w:eastAsiaTheme="minorEastAsia" w:hAnsiTheme="minorEastAsia" w:hint="eastAsia"/>
          <w:sz w:val="28"/>
          <w:szCs w:val="24"/>
          <w:u w:val="single"/>
        </w:rPr>
        <w:t>4</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w:t>
      </w:r>
    </w:p>
    <w:p w:rsidR="008F0275" w:rsidRDefault="00083FCE">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8F0275" w:rsidRDefault="00083FCE">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8F0275" w:rsidRDefault="00083FCE">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8F0275" w:rsidRDefault="00083FCE">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8F0275" w:rsidRDefault="00083FCE">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8F0275" w:rsidRDefault="00083FCE">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8F0275" w:rsidRDefault="00083FCE">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8F0275" w:rsidRDefault="00083FCE">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8F0275" w:rsidRDefault="00083FCE">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8F0275" w:rsidRDefault="00083FCE">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8F0275" w:rsidRDefault="00083FCE">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8F0275" w:rsidRDefault="00083FCE">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8F0275" w:rsidRDefault="008F0275">
      <w:pPr>
        <w:widowControl/>
        <w:jc w:val="center"/>
        <w:rPr>
          <w:rFonts w:asciiTheme="minorEastAsia" w:eastAsiaTheme="minorEastAsia" w:hAnsiTheme="minorEastAsia"/>
          <w:b/>
          <w:sz w:val="44"/>
          <w:szCs w:val="44"/>
        </w:rPr>
      </w:pPr>
    </w:p>
    <w:p w:rsidR="008F0275" w:rsidRDefault="00083FCE" w:rsidP="0075193A">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8F0275" w:rsidRDefault="008F0275" w:rsidP="0075193A">
      <w:pPr>
        <w:ind w:leftChars="100" w:left="210" w:firstLineChars="101" w:firstLine="283"/>
        <w:rPr>
          <w:rFonts w:asciiTheme="minorEastAsia" w:eastAsiaTheme="minorEastAsia" w:hAnsiTheme="minorEastAsia"/>
          <w:sz w:val="28"/>
          <w:szCs w:val="24"/>
          <w:u w:val="single"/>
        </w:rPr>
      </w:pPr>
    </w:p>
    <w:p w:rsidR="008F0275" w:rsidRDefault="00083FCE" w:rsidP="0075193A">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8F0275" w:rsidRDefault="008F0275">
      <w:pPr>
        <w:spacing w:line="480" w:lineRule="auto"/>
        <w:ind w:firstLineChars="1300" w:firstLine="3640"/>
        <w:rPr>
          <w:rFonts w:asciiTheme="minorEastAsia" w:eastAsiaTheme="minorEastAsia" w:hAnsiTheme="minorEastAsia" w:cs="宋体"/>
          <w:sz w:val="28"/>
          <w:szCs w:val="24"/>
        </w:rPr>
      </w:pPr>
    </w:p>
    <w:p w:rsidR="008F0275" w:rsidRDefault="00083FCE">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8F0275" w:rsidRDefault="008F0275" w:rsidP="0075193A">
      <w:pPr>
        <w:ind w:leftChars="100" w:left="210" w:firstLineChars="101" w:firstLine="283"/>
        <w:rPr>
          <w:rFonts w:asciiTheme="minorEastAsia" w:eastAsiaTheme="minorEastAsia" w:hAnsiTheme="minorEastAsia"/>
          <w:sz w:val="28"/>
          <w:szCs w:val="24"/>
        </w:rPr>
      </w:pPr>
    </w:p>
    <w:p w:rsidR="008F0275" w:rsidRDefault="008F0275">
      <w:pPr>
        <w:widowControl/>
        <w:jc w:val="left"/>
        <w:rPr>
          <w:rFonts w:asciiTheme="minorEastAsia" w:eastAsiaTheme="minorEastAsia" w:hAnsiTheme="minorEastAsia"/>
          <w:b/>
          <w:sz w:val="28"/>
          <w:szCs w:val="2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083FCE">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5</w:t>
      </w:r>
      <w:r>
        <w:rPr>
          <w:rFonts w:asciiTheme="minorEastAsia" w:eastAsiaTheme="minorEastAsia" w:hAnsiTheme="minorEastAsia" w:hint="eastAsia"/>
          <w:bCs/>
          <w:sz w:val="30"/>
          <w:szCs w:val="30"/>
        </w:rPr>
        <w:t>：</w:t>
      </w:r>
    </w:p>
    <w:p w:rsidR="008F0275" w:rsidRDefault="00083FCE">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8F0275" w:rsidRDefault="008F0275">
      <w:pPr>
        <w:jc w:val="center"/>
        <w:rPr>
          <w:rFonts w:asciiTheme="minorEastAsia" w:eastAsiaTheme="minorEastAsia" w:hAnsiTheme="minorEastAsia"/>
          <w:b/>
          <w:bCs/>
          <w:sz w:val="44"/>
        </w:rPr>
      </w:pPr>
    </w:p>
    <w:p w:rsidR="008F0275" w:rsidRDefault="00083FCE">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8F0275" w:rsidRDefault="008F0275">
      <w:pPr>
        <w:ind w:firstLine="648"/>
        <w:rPr>
          <w:rFonts w:asciiTheme="minorEastAsia" w:eastAsiaTheme="minorEastAsia" w:hAnsiTheme="minorEastAsia"/>
          <w:sz w:val="28"/>
        </w:rPr>
      </w:pPr>
    </w:p>
    <w:p w:rsidR="008F0275" w:rsidRDefault="00083FCE">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8F0275" w:rsidRDefault="008F0275">
      <w:pPr>
        <w:ind w:firstLine="648"/>
        <w:rPr>
          <w:rFonts w:asciiTheme="minorEastAsia" w:eastAsiaTheme="minorEastAsia" w:hAnsiTheme="minorEastAsia"/>
          <w:sz w:val="28"/>
        </w:rPr>
      </w:pPr>
    </w:p>
    <w:p w:rsidR="008F0275" w:rsidRDefault="00083FCE">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8"/>
        <w:tblW w:w="0" w:type="auto"/>
        <w:jc w:val="center"/>
        <w:tblLook w:val="04A0" w:firstRow="1" w:lastRow="0" w:firstColumn="1" w:lastColumn="0" w:noHBand="0" w:noVBand="1"/>
      </w:tblPr>
      <w:tblGrid>
        <w:gridCol w:w="7338"/>
      </w:tblGrid>
      <w:tr w:rsidR="008F0275">
        <w:trPr>
          <w:trHeight w:val="2469"/>
          <w:jc w:val="center"/>
        </w:trPr>
        <w:tc>
          <w:tcPr>
            <w:tcW w:w="7338" w:type="dxa"/>
          </w:tcPr>
          <w:p w:rsidR="008F0275" w:rsidRDefault="008F0275">
            <w:pPr>
              <w:jc w:val="center"/>
              <w:rPr>
                <w:rFonts w:asciiTheme="minorEastAsia" w:eastAsiaTheme="minorEastAsia" w:hAnsiTheme="minorEastAsia"/>
                <w:sz w:val="28"/>
                <w:szCs w:val="24"/>
                <w:u w:val="single"/>
              </w:rPr>
            </w:pPr>
          </w:p>
          <w:p w:rsidR="008F0275" w:rsidRDefault="00083FCE">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8F0275">
        <w:trPr>
          <w:trHeight w:val="2972"/>
          <w:jc w:val="center"/>
        </w:trPr>
        <w:tc>
          <w:tcPr>
            <w:tcW w:w="7338" w:type="dxa"/>
          </w:tcPr>
          <w:p w:rsidR="008F0275" w:rsidRDefault="008F0275">
            <w:pPr>
              <w:jc w:val="center"/>
              <w:rPr>
                <w:rFonts w:asciiTheme="minorEastAsia" w:eastAsiaTheme="minorEastAsia" w:hAnsiTheme="minorEastAsia"/>
                <w:sz w:val="28"/>
                <w:szCs w:val="24"/>
                <w:u w:val="single"/>
              </w:rPr>
            </w:pPr>
          </w:p>
          <w:p w:rsidR="008F0275" w:rsidRDefault="00083FCE">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8F0275">
      <w:pPr>
        <w:spacing w:line="480" w:lineRule="auto"/>
        <w:jc w:val="center"/>
        <w:rPr>
          <w:rFonts w:asciiTheme="minorEastAsia" w:eastAsiaTheme="minorEastAsia" w:hAnsiTheme="minorEastAsia" w:cs="宋体"/>
          <w:b/>
          <w:sz w:val="44"/>
          <w:szCs w:val="44"/>
        </w:rPr>
      </w:pPr>
    </w:p>
    <w:p w:rsidR="008F0275" w:rsidRDefault="00083FCE">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w:t>
      </w:r>
      <w:r>
        <w:rPr>
          <w:rFonts w:asciiTheme="minorEastAsia" w:eastAsiaTheme="minorEastAsia" w:hAnsiTheme="minorEastAsia" w:cs="宋体" w:hint="eastAsia"/>
          <w:sz w:val="30"/>
          <w:szCs w:val="30"/>
        </w:rPr>
        <w:t>6</w:t>
      </w:r>
      <w:r>
        <w:rPr>
          <w:rFonts w:asciiTheme="minorEastAsia" w:eastAsiaTheme="minorEastAsia" w:hAnsiTheme="minorEastAsia" w:cs="宋体" w:hint="eastAsia"/>
          <w:sz w:val="30"/>
          <w:szCs w:val="30"/>
        </w:rPr>
        <w:t>：</w:t>
      </w:r>
    </w:p>
    <w:p w:rsidR="008F0275" w:rsidRDefault="00083FCE">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8F0275" w:rsidRDefault="008F0275">
      <w:pPr>
        <w:spacing w:line="480" w:lineRule="auto"/>
        <w:jc w:val="left"/>
        <w:rPr>
          <w:rFonts w:asciiTheme="minorEastAsia" w:eastAsiaTheme="minorEastAsia" w:hAnsiTheme="minorEastAsia" w:cs="宋体"/>
        </w:rPr>
      </w:pPr>
    </w:p>
    <w:p w:rsidR="008F0275" w:rsidRDefault="00083FCE">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8F0275" w:rsidRDefault="008F0275">
      <w:pPr>
        <w:spacing w:line="480" w:lineRule="auto"/>
        <w:rPr>
          <w:rFonts w:asciiTheme="minorEastAsia" w:eastAsiaTheme="minorEastAsia" w:hAnsiTheme="minorEastAsia" w:cs="宋体"/>
          <w:sz w:val="28"/>
          <w:szCs w:val="24"/>
        </w:rPr>
      </w:pPr>
    </w:p>
    <w:p w:rsidR="008F0275" w:rsidRDefault="00083FCE">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8F0275" w:rsidRDefault="008F0275">
      <w:pPr>
        <w:spacing w:line="480" w:lineRule="auto"/>
        <w:rPr>
          <w:rFonts w:asciiTheme="minorEastAsia" w:eastAsiaTheme="minorEastAsia" w:hAnsiTheme="minorEastAsia" w:cs="宋体"/>
          <w:sz w:val="28"/>
          <w:szCs w:val="24"/>
        </w:rPr>
      </w:pPr>
    </w:p>
    <w:p w:rsidR="008F0275" w:rsidRDefault="00083FCE">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8F0275" w:rsidRDefault="00083FCE">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8F0275" w:rsidRDefault="00083FCE">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8F0275" w:rsidRDefault="00083FCE">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8F0275" w:rsidRDefault="00083FCE">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8F0275" w:rsidRDefault="00083FCE">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8F0275" w:rsidRDefault="008F0275">
      <w:pPr>
        <w:rPr>
          <w:rFonts w:asciiTheme="minorEastAsia" w:eastAsiaTheme="minorEastAsia" w:hAnsiTheme="minorEastAsia"/>
          <w:sz w:val="32"/>
        </w:rPr>
      </w:pPr>
    </w:p>
    <w:p w:rsidR="008F0275" w:rsidRDefault="008F0275">
      <w:pPr>
        <w:rPr>
          <w:rFonts w:asciiTheme="minorEastAsia" w:eastAsiaTheme="minorEastAsia" w:hAnsiTheme="minorEastAsia"/>
          <w:sz w:val="32"/>
        </w:rPr>
      </w:pPr>
    </w:p>
    <w:p w:rsidR="008F0275" w:rsidRDefault="008F0275">
      <w:pPr>
        <w:rPr>
          <w:rFonts w:asciiTheme="minorEastAsia" w:eastAsiaTheme="minorEastAsia" w:hAnsiTheme="minorEastAsia"/>
          <w:sz w:val="32"/>
        </w:rPr>
      </w:pPr>
    </w:p>
    <w:p w:rsidR="008F0275" w:rsidRDefault="008F0275">
      <w:pPr>
        <w:rPr>
          <w:rFonts w:asciiTheme="minorEastAsia" w:eastAsiaTheme="minorEastAsia" w:hAnsiTheme="minorEastAsia"/>
          <w:sz w:val="32"/>
        </w:rPr>
      </w:pPr>
    </w:p>
    <w:p w:rsidR="008F0275" w:rsidRDefault="00083FCE">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8F0275" w:rsidRDefault="00083FCE">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8F0275">
        <w:trPr>
          <w:trHeight w:val="5460"/>
        </w:trPr>
        <w:tc>
          <w:tcPr>
            <w:tcW w:w="9000" w:type="dxa"/>
          </w:tcPr>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083FCE">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tc>
      </w:tr>
      <w:tr w:rsidR="008F0275">
        <w:trPr>
          <w:trHeight w:val="5460"/>
        </w:trPr>
        <w:tc>
          <w:tcPr>
            <w:tcW w:w="9000" w:type="dxa"/>
            <w:tcBorders>
              <w:top w:val="single" w:sz="4" w:space="0" w:color="auto"/>
              <w:left w:val="single" w:sz="4" w:space="0" w:color="auto"/>
              <w:bottom w:val="single" w:sz="4" w:space="0" w:color="auto"/>
              <w:right w:val="single" w:sz="4" w:space="0" w:color="auto"/>
            </w:tcBorders>
          </w:tcPr>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083FCE">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p w:rsidR="008F0275" w:rsidRDefault="008F0275">
            <w:pPr>
              <w:ind w:left="180" w:firstLine="648"/>
              <w:rPr>
                <w:rFonts w:asciiTheme="minorEastAsia" w:eastAsiaTheme="minorEastAsia" w:hAnsiTheme="minorEastAsia"/>
                <w:sz w:val="32"/>
              </w:rPr>
            </w:pPr>
          </w:p>
        </w:tc>
      </w:tr>
    </w:tbl>
    <w:p w:rsidR="008F0275" w:rsidRDefault="008F0275">
      <w:pPr>
        <w:widowControl/>
        <w:jc w:val="left"/>
        <w:rPr>
          <w:rFonts w:asciiTheme="minorEastAsia" w:eastAsiaTheme="minorEastAsia" w:hAnsiTheme="minorEastAsia"/>
          <w:sz w:val="30"/>
          <w:szCs w:val="30"/>
        </w:rPr>
      </w:pPr>
    </w:p>
    <w:p w:rsidR="008F0275" w:rsidRDefault="008F0275">
      <w:pPr>
        <w:widowControl/>
        <w:jc w:val="left"/>
        <w:rPr>
          <w:rFonts w:asciiTheme="minorEastAsia" w:eastAsiaTheme="minorEastAsia" w:hAnsiTheme="minorEastAsia"/>
          <w:sz w:val="28"/>
          <w:szCs w:val="24"/>
        </w:rPr>
      </w:pPr>
    </w:p>
    <w:p w:rsidR="008F0275" w:rsidRDefault="00083FCE">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w:t>
      </w:r>
    </w:p>
    <w:p w:rsidR="008F0275" w:rsidRDefault="00083FCE">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8F0275" w:rsidRDefault="00083FCE">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8F0275" w:rsidRDefault="00083FCE">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9</w:t>
      </w:r>
      <w:r>
        <w:rPr>
          <w:rFonts w:asciiTheme="minorEastAsia" w:eastAsiaTheme="minorEastAsia" w:hAnsiTheme="minorEastAsia" w:hint="eastAsia"/>
          <w:bCs/>
          <w:sz w:val="30"/>
          <w:szCs w:val="30"/>
        </w:rPr>
        <w:t>：</w:t>
      </w:r>
    </w:p>
    <w:p w:rsidR="008F0275" w:rsidRDefault="00083FCE">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sz w:val="44"/>
          <w:szCs w:val="44"/>
        </w:rPr>
      </w:pPr>
    </w:p>
    <w:p w:rsidR="008F0275" w:rsidRDefault="008F0275">
      <w:pPr>
        <w:widowControl/>
        <w:jc w:val="center"/>
        <w:rPr>
          <w:rFonts w:asciiTheme="minorEastAsia" w:eastAsiaTheme="minorEastAsia" w:hAnsiTheme="minorEastAsia"/>
          <w:b/>
          <w:bCs/>
          <w:sz w:val="44"/>
          <w:szCs w:val="44"/>
        </w:rPr>
      </w:pPr>
    </w:p>
    <w:p w:rsidR="008F0275" w:rsidRDefault="00083FCE">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8F0275" w:rsidRDefault="00083FCE">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8F0275" w:rsidRDefault="008F0275">
      <w:pPr>
        <w:rPr>
          <w:rFonts w:asciiTheme="minorEastAsia" w:eastAsiaTheme="minorEastAsia" w:hAnsiTheme="minorEastAsia"/>
          <w:b/>
          <w:sz w:val="32"/>
          <w:szCs w:val="32"/>
          <w:u w:val="single"/>
        </w:rPr>
      </w:pPr>
    </w:p>
    <w:p w:rsidR="008F0275" w:rsidRDefault="00083FCE">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8F0275" w:rsidRDefault="008F0275">
      <w:pPr>
        <w:rPr>
          <w:rFonts w:asciiTheme="minorEastAsia" w:eastAsiaTheme="minorEastAsia" w:hAnsiTheme="minorEastAsia"/>
          <w:b/>
          <w:sz w:val="36"/>
          <w:szCs w:val="36"/>
        </w:rPr>
      </w:pPr>
    </w:p>
    <w:p w:rsidR="008F0275" w:rsidRDefault="008F0275">
      <w:pPr>
        <w:ind w:firstLineChars="196" w:firstLine="708"/>
        <w:rPr>
          <w:rFonts w:asciiTheme="minorEastAsia" w:eastAsiaTheme="minorEastAsia" w:hAnsiTheme="minorEastAsia"/>
          <w:b/>
          <w:sz w:val="36"/>
          <w:szCs w:val="36"/>
          <w:u w:val="single"/>
        </w:rPr>
      </w:pPr>
    </w:p>
    <w:p w:rsidR="008F0275" w:rsidRDefault="00083FCE">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8F0275" w:rsidRDefault="00083FCE">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8F0275" w:rsidRDefault="008F0275">
      <w:pPr>
        <w:rPr>
          <w:rFonts w:asciiTheme="minorEastAsia" w:eastAsiaTheme="minorEastAsia" w:hAnsiTheme="minorEastAsia"/>
          <w:b/>
          <w:sz w:val="36"/>
          <w:szCs w:val="36"/>
        </w:rPr>
      </w:pPr>
    </w:p>
    <w:p w:rsidR="008F0275" w:rsidRDefault="008F0275">
      <w:pPr>
        <w:rPr>
          <w:rFonts w:asciiTheme="minorEastAsia" w:eastAsiaTheme="minorEastAsia" w:hAnsiTheme="minorEastAsia"/>
          <w:b/>
          <w:sz w:val="36"/>
          <w:szCs w:val="36"/>
        </w:rPr>
      </w:pPr>
    </w:p>
    <w:p w:rsidR="008F0275" w:rsidRDefault="008F0275">
      <w:pPr>
        <w:rPr>
          <w:rFonts w:asciiTheme="minorEastAsia" w:eastAsiaTheme="minorEastAsia" w:hAnsiTheme="minorEastAsia"/>
          <w:b/>
          <w:sz w:val="32"/>
          <w:szCs w:val="32"/>
        </w:rPr>
      </w:pPr>
    </w:p>
    <w:p w:rsidR="008F0275" w:rsidRDefault="008F0275">
      <w:pPr>
        <w:rPr>
          <w:rFonts w:asciiTheme="minorEastAsia" w:eastAsiaTheme="minorEastAsia" w:hAnsiTheme="minorEastAsia"/>
          <w:b/>
          <w:sz w:val="32"/>
          <w:szCs w:val="32"/>
        </w:rPr>
      </w:pPr>
    </w:p>
    <w:p w:rsidR="008F0275" w:rsidRDefault="008F0275">
      <w:pPr>
        <w:rPr>
          <w:rFonts w:asciiTheme="minorEastAsia" w:eastAsiaTheme="minorEastAsia" w:hAnsiTheme="minorEastAsia"/>
          <w:b/>
          <w:sz w:val="32"/>
          <w:szCs w:val="32"/>
        </w:rPr>
      </w:pPr>
    </w:p>
    <w:p w:rsidR="008F0275" w:rsidRDefault="008F0275">
      <w:pPr>
        <w:rPr>
          <w:rFonts w:asciiTheme="minorEastAsia" w:eastAsiaTheme="minorEastAsia" w:hAnsiTheme="minorEastAsia"/>
          <w:b/>
          <w:sz w:val="32"/>
          <w:szCs w:val="32"/>
        </w:rPr>
      </w:pPr>
    </w:p>
    <w:p w:rsidR="008F0275" w:rsidRDefault="00083FCE">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8F0275" w:rsidRDefault="00083FCE">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8F0275" w:rsidRDefault="00083FCE">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8F0275" w:rsidRDefault="008F0275">
      <w:pPr>
        <w:rPr>
          <w:rFonts w:asciiTheme="minorEastAsia" w:eastAsiaTheme="minorEastAsia" w:hAnsiTheme="minorEastAsia"/>
          <w:b/>
          <w:bCs/>
          <w:sz w:val="28"/>
          <w:szCs w:val="28"/>
          <w:u w:val="single"/>
        </w:rPr>
      </w:pPr>
    </w:p>
    <w:p w:rsidR="008F0275" w:rsidRDefault="008F0275">
      <w:pPr>
        <w:jc w:val="left"/>
        <w:rPr>
          <w:rFonts w:asciiTheme="minorEastAsia" w:eastAsiaTheme="minorEastAsia" w:hAnsiTheme="minorEastAsia"/>
          <w:sz w:val="28"/>
          <w:szCs w:val="24"/>
          <w:u w:val="single"/>
        </w:rPr>
      </w:pPr>
    </w:p>
    <w:p w:rsidR="008F0275" w:rsidRDefault="008F0275">
      <w:pPr>
        <w:jc w:val="left"/>
        <w:rPr>
          <w:rFonts w:asciiTheme="minorEastAsia" w:eastAsiaTheme="minorEastAsia" w:hAnsiTheme="minorEastAsia"/>
          <w:sz w:val="28"/>
          <w:szCs w:val="24"/>
          <w:u w:val="single"/>
        </w:rPr>
      </w:pPr>
    </w:p>
    <w:p w:rsidR="008F0275" w:rsidRDefault="008F0275">
      <w:pPr>
        <w:jc w:val="left"/>
        <w:rPr>
          <w:rFonts w:asciiTheme="minorEastAsia" w:eastAsiaTheme="minorEastAsia" w:hAnsiTheme="minorEastAsia"/>
          <w:sz w:val="28"/>
          <w:szCs w:val="24"/>
          <w:u w:val="single"/>
        </w:rPr>
      </w:pPr>
    </w:p>
    <w:p w:rsidR="008F0275" w:rsidRDefault="008F0275">
      <w:pPr>
        <w:jc w:val="left"/>
        <w:rPr>
          <w:rFonts w:asciiTheme="minorEastAsia" w:eastAsiaTheme="minorEastAsia" w:hAnsiTheme="minorEastAsia"/>
          <w:sz w:val="28"/>
          <w:szCs w:val="24"/>
          <w:u w:val="single"/>
        </w:rPr>
      </w:pPr>
    </w:p>
    <w:p w:rsidR="008F0275" w:rsidRDefault="00083FCE">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投标报价封皮示例：（封皮贴于密封袋外）</w:t>
      </w:r>
    </w:p>
    <w:p w:rsidR="008F0275" w:rsidRDefault="00083FCE">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8F0275" w:rsidRDefault="008F0275">
      <w:pPr>
        <w:rPr>
          <w:rFonts w:asciiTheme="minorEastAsia" w:eastAsiaTheme="minorEastAsia" w:hAnsiTheme="minorEastAsia"/>
          <w:b/>
          <w:sz w:val="32"/>
          <w:szCs w:val="32"/>
          <w:u w:val="single"/>
        </w:rPr>
      </w:pPr>
    </w:p>
    <w:p w:rsidR="008F0275" w:rsidRDefault="00083FCE">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8F0275" w:rsidRDefault="008F0275">
      <w:pPr>
        <w:rPr>
          <w:rFonts w:asciiTheme="minorEastAsia" w:eastAsiaTheme="minorEastAsia" w:hAnsiTheme="minorEastAsia"/>
          <w:b/>
          <w:sz w:val="36"/>
          <w:szCs w:val="36"/>
        </w:rPr>
      </w:pPr>
    </w:p>
    <w:p w:rsidR="008F0275" w:rsidRDefault="008F0275">
      <w:pPr>
        <w:ind w:firstLineChars="196" w:firstLine="708"/>
        <w:rPr>
          <w:rFonts w:asciiTheme="minorEastAsia" w:eastAsiaTheme="minorEastAsia" w:hAnsiTheme="minorEastAsia"/>
          <w:b/>
          <w:sz w:val="36"/>
          <w:szCs w:val="36"/>
          <w:u w:val="single"/>
        </w:rPr>
      </w:pPr>
    </w:p>
    <w:p w:rsidR="008F0275" w:rsidRDefault="00083FCE">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8F0275" w:rsidRDefault="00083FCE">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8F0275" w:rsidRDefault="008F0275">
      <w:pPr>
        <w:rPr>
          <w:rFonts w:asciiTheme="minorEastAsia" w:eastAsiaTheme="minorEastAsia" w:hAnsiTheme="minorEastAsia"/>
          <w:b/>
          <w:sz w:val="36"/>
          <w:szCs w:val="36"/>
        </w:rPr>
      </w:pPr>
    </w:p>
    <w:p w:rsidR="008F0275" w:rsidRDefault="008F0275">
      <w:pPr>
        <w:rPr>
          <w:rFonts w:asciiTheme="minorEastAsia" w:eastAsiaTheme="minorEastAsia" w:hAnsiTheme="minorEastAsia"/>
          <w:b/>
          <w:sz w:val="36"/>
          <w:szCs w:val="36"/>
        </w:rPr>
      </w:pPr>
    </w:p>
    <w:p w:rsidR="008F0275" w:rsidRDefault="008F0275">
      <w:pPr>
        <w:rPr>
          <w:rFonts w:asciiTheme="minorEastAsia" w:eastAsiaTheme="minorEastAsia" w:hAnsiTheme="minorEastAsia"/>
          <w:b/>
          <w:sz w:val="32"/>
          <w:szCs w:val="32"/>
        </w:rPr>
      </w:pPr>
    </w:p>
    <w:p w:rsidR="008F0275" w:rsidRDefault="008F0275">
      <w:pPr>
        <w:rPr>
          <w:rFonts w:asciiTheme="minorEastAsia" w:eastAsiaTheme="minorEastAsia" w:hAnsiTheme="minorEastAsia"/>
          <w:b/>
          <w:sz w:val="32"/>
          <w:szCs w:val="32"/>
        </w:rPr>
      </w:pPr>
    </w:p>
    <w:p w:rsidR="008F0275" w:rsidRDefault="008F0275">
      <w:pPr>
        <w:rPr>
          <w:rFonts w:asciiTheme="minorEastAsia" w:eastAsiaTheme="minorEastAsia" w:hAnsiTheme="minorEastAsia"/>
          <w:b/>
          <w:sz w:val="32"/>
          <w:szCs w:val="32"/>
        </w:rPr>
      </w:pPr>
    </w:p>
    <w:p w:rsidR="008F0275" w:rsidRDefault="008F0275">
      <w:pPr>
        <w:rPr>
          <w:rFonts w:asciiTheme="minorEastAsia" w:eastAsiaTheme="minorEastAsia" w:hAnsiTheme="minorEastAsia"/>
          <w:b/>
          <w:sz w:val="32"/>
          <w:szCs w:val="32"/>
        </w:rPr>
      </w:pPr>
    </w:p>
    <w:p w:rsidR="008F0275" w:rsidRDefault="00083FCE">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8F0275" w:rsidRDefault="00083FCE">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8F0275" w:rsidRDefault="00083FCE">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8F0275" w:rsidRDefault="008F0275">
      <w:pPr>
        <w:jc w:val="left"/>
        <w:rPr>
          <w:rFonts w:asciiTheme="minorEastAsia" w:eastAsiaTheme="minorEastAsia" w:hAnsiTheme="minorEastAsia"/>
          <w:b/>
          <w:sz w:val="30"/>
          <w:szCs w:val="30"/>
        </w:rPr>
      </w:pPr>
    </w:p>
    <w:p w:rsidR="008F0275" w:rsidRDefault="00083FCE">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8F0275" w:rsidRDefault="008F0275">
      <w:pPr>
        <w:ind w:firstLineChars="900" w:firstLine="2711"/>
        <w:jc w:val="left"/>
        <w:rPr>
          <w:rFonts w:asciiTheme="minorEastAsia" w:eastAsiaTheme="minorEastAsia" w:hAnsiTheme="minorEastAsia"/>
          <w:b/>
          <w:sz w:val="30"/>
          <w:szCs w:val="30"/>
        </w:rPr>
      </w:pPr>
    </w:p>
    <w:p w:rsidR="008F0275" w:rsidRDefault="008F0275">
      <w:pPr>
        <w:jc w:val="left"/>
        <w:rPr>
          <w:rFonts w:asciiTheme="minorEastAsia" w:eastAsiaTheme="minorEastAsia" w:hAnsiTheme="minorEastAsia"/>
          <w:b/>
          <w:sz w:val="30"/>
          <w:szCs w:val="30"/>
        </w:rPr>
      </w:pPr>
    </w:p>
    <w:p w:rsidR="008F0275" w:rsidRDefault="00083FCE">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8F0275">
        <w:trPr>
          <w:cantSplit/>
          <w:trHeight w:val="13011"/>
        </w:trPr>
        <w:tc>
          <w:tcPr>
            <w:tcW w:w="4219" w:type="dxa"/>
            <w:textDirection w:val="tbRl"/>
          </w:tcPr>
          <w:p w:rsidR="008F0275" w:rsidRDefault="008F0275">
            <w:pPr>
              <w:ind w:rightChars="-70" w:right="-147" w:firstLineChars="450" w:firstLine="949"/>
              <w:rPr>
                <w:rFonts w:asciiTheme="minorEastAsia" w:eastAsiaTheme="minorEastAsia" w:hAnsiTheme="minorEastAsia"/>
                <w:b/>
              </w:rPr>
            </w:pPr>
          </w:p>
          <w:p w:rsidR="008F0275" w:rsidRDefault="00083FCE">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8F0275" w:rsidRDefault="008F0275">
            <w:pPr>
              <w:ind w:left="113" w:rightChars="-70" w:right="-147"/>
              <w:rPr>
                <w:rFonts w:asciiTheme="minorEastAsia" w:eastAsiaTheme="minorEastAsia" w:hAnsiTheme="minorEastAsia"/>
                <w:b/>
                <w:sz w:val="32"/>
                <w:szCs w:val="32"/>
              </w:rPr>
            </w:pPr>
          </w:p>
          <w:p w:rsidR="008F0275" w:rsidRDefault="00083FCE">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8F0275" w:rsidRDefault="008F0275">
            <w:pPr>
              <w:ind w:left="113" w:rightChars="-70" w:right="-147"/>
              <w:rPr>
                <w:rFonts w:asciiTheme="minorEastAsia" w:eastAsiaTheme="minorEastAsia" w:hAnsiTheme="minorEastAsia"/>
                <w:b/>
                <w:sz w:val="24"/>
              </w:rPr>
            </w:pPr>
          </w:p>
          <w:p w:rsidR="008F0275" w:rsidRDefault="008F0275">
            <w:pPr>
              <w:ind w:left="113" w:rightChars="-70" w:right="-147"/>
              <w:rPr>
                <w:rFonts w:asciiTheme="minorEastAsia" w:eastAsiaTheme="minorEastAsia" w:hAnsiTheme="minorEastAsia"/>
                <w:b/>
                <w:sz w:val="24"/>
              </w:rPr>
            </w:pPr>
          </w:p>
          <w:p w:rsidR="008F0275" w:rsidRDefault="00083FCE">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8F0275" w:rsidRDefault="00083FCE">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8F0275" w:rsidRDefault="008F0275">
      <w:pPr>
        <w:jc w:val="left"/>
        <w:rPr>
          <w:rFonts w:asciiTheme="minorEastAsia" w:eastAsiaTheme="minorEastAsia" w:hAnsiTheme="minorEastAsia"/>
          <w:b/>
          <w:sz w:val="30"/>
          <w:szCs w:val="30"/>
        </w:rPr>
      </w:pPr>
    </w:p>
    <w:sectPr w:rsidR="008F02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9E610"/>
    <w:multiLevelType w:val="multilevel"/>
    <w:tmpl w:val="CCB9E61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D99A2A34"/>
    <w:multiLevelType w:val="multilevel"/>
    <w:tmpl w:val="D99A2A3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F9F983AF"/>
    <w:multiLevelType w:val="singleLevel"/>
    <w:tmpl w:val="F9F983AF"/>
    <w:lvl w:ilvl="0">
      <w:start w:val="1"/>
      <w:numFmt w:val="decimal"/>
      <w:lvlText w:val="%1."/>
      <w:lvlJc w:val="left"/>
      <w:pPr>
        <w:ind w:left="425" w:hanging="425"/>
      </w:pPr>
      <w:rPr>
        <w:rFonts w:hint="default"/>
      </w:rPr>
    </w:lvl>
  </w:abstractNum>
  <w:abstractNum w:abstractNumId="3">
    <w:nsid w:val="FAD49545"/>
    <w:multiLevelType w:val="multilevel"/>
    <w:tmpl w:val="FAD49545"/>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F6C5B06"/>
    <w:multiLevelType w:val="multilevel"/>
    <w:tmpl w:val="0F6C5B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D582ABD"/>
    <w:multiLevelType w:val="multilevel"/>
    <w:tmpl w:val="3D582ABD"/>
    <w:lvl w:ilvl="0">
      <w:start w:val="1"/>
      <w:numFmt w:val="decimal"/>
      <w:lvlText w:val="%1."/>
      <w:lvlJc w:val="left"/>
      <w:pPr>
        <w:ind w:left="420" w:hanging="420"/>
      </w:pPr>
      <w:rPr>
        <w:rFonts w:hint="default"/>
        <w:b w:val="0"/>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15">
    <w:nsid w:val="5CF41C9A"/>
    <w:multiLevelType w:val="singleLevel"/>
    <w:tmpl w:val="5CF41C9A"/>
    <w:lvl w:ilvl="0">
      <w:start w:val="1"/>
      <w:numFmt w:val="decimal"/>
      <w:suff w:val="nothing"/>
      <w:lvlText w:val="%1、"/>
      <w:lvlJc w:val="left"/>
    </w:lvl>
  </w:abstractNum>
  <w:abstractNum w:abstractNumId="16">
    <w:nsid w:val="6A02D03B"/>
    <w:multiLevelType w:val="singleLevel"/>
    <w:tmpl w:val="6A02D03B"/>
    <w:lvl w:ilvl="0">
      <w:start w:val="4"/>
      <w:numFmt w:val="chineseCounting"/>
      <w:suff w:val="nothing"/>
      <w:lvlText w:val="%1、"/>
      <w:lvlJc w:val="left"/>
      <w:rPr>
        <w:rFonts w:hint="eastAsia"/>
      </w:rPr>
    </w:lvl>
  </w:abstractNum>
  <w:abstractNum w:abstractNumId="17">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0"/>
  </w:num>
  <w:num w:numId="3">
    <w:abstractNumId w:val="3"/>
  </w:num>
  <w:num w:numId="4">
    <w:abstractNumId w:val="0"/>
  </w:num>
  <w:num w:numId="5">
    <w:abstractNumId w:val="2"/>
  </w:num>
  <w:num w:numId="6">
    <w:abstractNumId w:val="6"/>
  </w:num>
  <w:num w:numId="7">
    <w:abstractNumId w:val="1"/>
  </w:num>
  <w:num w:numId="8">
    <w:abstractNumId w:val="15"/>
  </w:num>
  <w:num w:numId="9">
    <w:abstractNumId w:val="12"/>
  </w:num>
  <w:num w:numId="10">
    <w:abstractNumId w:val="17"/>
  </w:num>
  <w:num w:numId="11">
    <w:abstractNumId w:val="4"/>
  </w:num>
  <w:num w:numId="12">
    <w:abstractNumId w:val="9"/>
  </w:num>
  <w:num w:numId="13">
    <w:abstractNumId w:val="13"/>
  </w:num>
  <w:num w:numId="14">
    <w:abstractNumId w:val="11"/>
  </w:num>
  <w:num w:numId="15">
    <w:abstractNumId w:val="18"/>
  </w:num>
  <w:num w:numId="16">
    <w:abstractNumId w:val="14"/>
  </w:num>
  <w:num w:numId="17">
    <w:abstractNumId w:val="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1CF8"/>
    <w:rsid w:val="0003678A"/>
    <w:rsid w:val="00040183"/>
    <w:rsid w:val="00046770"/>
    <w:rsid w:val="00070801"/>
    <w:rsid w:val="00083FCE"/>
    <w:rsid w:val="000B00A9"/>
    <w:rsid w:val="000B16B7"/>
    <w:rsid w:val="000B5665"/>
    <w:rsid w:val="000C470F"/>
    <w:rsid w:val="000C5D0F"/>
    <w:rsid w:val="000C7753"/>
    <w:rsid w:val="000D5B6E"/>
    <w:rsid w:val="000E0FAB"/>
    <w:rsid w:val="000E6281"/>
    <w:rsid w:val="000F2F29"/>
    <w:rsid w:val="000F4956"/>
    <w:rsid w:val="000F654A"/>
    <w:rsid w:val="0010374E"/>
    <w:rsid w:val="0010592B"/>
    <w:rsid w:val="00106038"/>
    <w:rsid w:val="001278E5"/>
    <w:rsid w:val="00137FEC"/>
    <w:rsid w:val="00141D13"/>
    <w:rsid w:val="001501ED"/>
    <w:rsid w:val="00164E81"/>
    <w:rsid w:val="00175D73"/>
    <w:rsid w:val="00185190"/>
    <w:rsid w:val="00194662"/>
    <w:rsid w:val="001970C4"/>
    <w:rsid w:val="001A7380"/>
    <w:rsid w:val="001D1F26"/>
    <w:rsid w:val="002119F2"/>
    <w:rsid w:val="00215EB1"/>
    <w:rsid w:val="0022262C"/>
    <w:rsid w:val="002229DB"/>
    <w:rsid w:val="00231E91"/>
    <w:rsid w:val="00233F1A"/>
    <w:rsid w:val="0024416C"/>
    <w:rsid w:val="00251A5F"/>
    <w:rsid w:val="00271F5C"/>
    <w:rsid w:val="0027429D"/>
    <w:rsid w:val="00277BC2"/>
    <w:rsid w:val="002855DF"/>
    <w:rsid w:val="00285FD5"/>
    <w:rsid w:val="002909B1"/>
    <w:rsid w:val="00295A06"/>
    <w:rsid w:val="002A4876"/>
    <w:rsid w:val="002A7876"/>
    <w:rsid w:val="002C68A0"/>
    <w:rsid w:val="002E1821"/>
    <w:rsid w:val="002E1CDF"/>
    <w:rsid w:val="002E2030"/>
    <w:rsid w:val="00304E01"/>
    <w:rsid w:val="00321082"/>
    <w:rsid w:val="0033212F"/>
    <w:rsid w:val="003533D9"/>
    <w:rsid w:val="003815A4"/>
    <w:rsid w:val="003836A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4886"/>
    <w:rsid w:val="004C54D6"/>
    <w:rsid w:val="004C5D00"/>
    <w:rsid w:val="004D2AFA"/>
    <w:rsid w:val="004D44D6"/>
    <w:rsid w:val="004E532C"/>
    <w:rsid w:val="004E7EF2"/>
    <w:rsid w:val="004F365B"/>
    <w:rsid w:val="005255EB"/>
    <w:rsid w:val="00533B73"/>
    <w:rsid w:val="00535910"/>
    <w:rsid w:val="00564586"/>
    <w:rsid w:val="005762A9"/>
    <w:rsid w:val="00581E05"/>
    <w:rsid w:val="00594C3C"/>
    <w:rsid w:val="005B17AC"/>
    <w:rsid w:val="005B54DB"/>
    <w:rsid w:val="005C1A60"/>
    <w:rsid w:val="005C336E"/>
    <w:rsid w:val="005D107E"/>
    <w:rsid w:val="005D128E"/>
    <w:rsid w:val="005D2121"/>
    <w:rsid w:val="005F752C"/>
    <w:rsid w:val="005F77D7"/>
    <w:rsid w:val="006129A6"/>
    <w:rsid w:val="00636D59"/>
    <w:rsid w:val="00645358"/>
    <w:rsid w:val="00651383"/>
    <w:rsid w:val="00651447"/>
    <w:rsid w:val="006649C5"/>
    <w:rsid w:val="00670D42"/>
    <w:rsid w:val="0067429F"/>
    <w:rsid w:val="00676B07"/>
    <w:rsid w:val="00691CD1"/>
    <w:rsid w:val="006C02CE"/>
    <w:rsid w:val="006D1732"/>
    <w:rsid w:val="006E57C4"/>
    <w:rsid w:val="006F6925"/>
    <w:rsid w:val="007130F5"/>
    <w:rsid w:val="007309EF"/>
    <w:rsid w:val="00736675"/>
    <w:rsid w:val="00743A8C"/>
    <w:rsid w:val="00750D08"/>
    <w:rsid w:val="0075193A"/>
    <w:rsid w:val="00753490"/>
    <w:rsid w:val="007641DA"/>
    <w:rsid w:val="007710CB"/>
    <w:rsid w:val="00777933"/>
    <w:rsid w:val="007828B4"/>
    <w:rsid w:val="007851EE"/>
    <w:rsid w:val="0079760E"/>
    <w:rsid w:val="007B468F"/>
    <w:rsid w:val="007C0DEC"/>
    <w:rsid w:val="007C3672"/>
    <w:rsid w:val="007D1D8D"/>
    <w:rsid w:val="007E2E7C"/>
    <w:rsid w:val="007F4323"/>
    <w:rsid w:val="007F729F"/>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8F0275"/>
    <w:rsid w:val="00901FC8"/>
    <w:rsid w:val="009066BA"/>
    <w:rsid w:val="00906F59"/>
    <w:rsid w:val="009306AF"/>
    <w:rsid w:val="00942576"/>
    <w:rsid w:val="0096688D"/>
    <w:rsid w:val="00975EE2"/>
    <w:rsid w:val="009822A8"/>
    <w:rsid w:val="00990E23"/>
    <w:rsid w:val="00991524"/>
    <w:rsid w:val="009946FE"/>
    <w:rsid w:val="00996EF6"/>
    <w:rsid w:val="009C73A0"/>
    <w:rsid w:val="009E0C89"/>
    <w:rsid w:val="00A00C8F"/>
    <w:rsid w:val="00A02749"/>
    <w:rsid w:val="00A12A1D"/>
    <w:rsid w:val="00A22ECC"/>
    <w:rsid w:val="00A25FB9"/>
    <w:rsid w:val="00A34BF4"/>
    <w:rsid w:val="00A37F9C"/>
    <w:rsid w:val="00A448DA"/>
    <w:rsid w:val="00A472E2"/>
    <w:rsid w:val="00A51B7D"/>
    <w:rsid w:val="00A56177"/>
    <w:rsid w:val="00A71D14"/>
    <w:rsid w:val="00A75D24"/>
    <w:rsid w:val="00A818EF"/>
    <w:rsid w:val="00A86DE9"/>
    <w:rsid w:val="00A87B0F"/>
    <w:rsid w:val="00A93C3F"/>
    <w:rsid w:val="00AA7763"/>
    <w:rsid w:val="00AB08CB"/>
    <w:rsid w:val="00AB5D4D"/>
    <w:rsid w:val="00AC3296"/>
    <w:rsid w:val="00AC458A"/>
    <w:rsid w:val="00AC5248"/>
    <w:rsid w:val="00AC74D6"/>
    <w:rsid w:val="00AD07F6"/>
    <w:rsid w:val="00AD360C"/>
    <w:rsid w:val="00AD6CD9"/>
    <w:rsid w:val="00AE2937"/>
    <w:rsid w:val="00B0370E"/>
    <w:rsid w:val="00B05CD3"/>
    <w:rsid w:val="00B05E3C"/>
    <w:rsid w:val="00B4134D"/>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7897"/>
    <w:rsid w:val="00CE6811"/>
    <w:rsid w:val="00D1667C"/>
    <w:rsid w:val="00D2464F"/>
    <w:rsid w:val="00D251B7"/>
    <w:rsid w:val="00D76D27"/>
    <w:rsid w:val="00D80E0C"/>
    <w:rsid w:val="00D83C87"/>
    <w:rsid w:val="00DA18DA"/>
    <w:rsid w:val="00DA6140"/>
    <w:rsid w:val="00DC0094"/>
    <w:rsid w:val="00DC2239"/>
    <w:rsid w:val="00DD69BF"/>
    <w:rsid w:val="00DE3E45"/>
    <w:rsid w:val="00DE7B6B"/>
    <w:rsid w:val="00DF6ED9"/>
    <w:rsid w:val="00E1012D"/>
    <w:rsid w:val="00E20956"/>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C5D83"/>
    <w:rsid w:val="00FD446D"/>
    <w:rsid w:val="01984C7A"/>
    <w:rsid w:val="11D13845"/>
    <w:rsid w:val="1704386B"/>
    <w:rsid w:val="1C7F652D"/>
    <w:rsid w:val="1E5E5E27"/>
    <w:rsid w:val="1E8D11EB"/>
    <w:rsid w:val="1FDB653D"/>
    <w:rsid w:val="2236384B"/>
    <w:rsid w:val="26E17D74"/>
    <w:rsid w:val="2F5675B0"/>
    <w:rsid w:val="35CA2D63"/>
    <w:rsid w:val="37074CE5"/>
    <w:rsid w:val="3814414B"/>
    <w:rsid w:val="3AA17591"/>
    <w:rsid w:val="3D1A16F2"/>
    <w:rsid w:val="51464CCF"/>
    <w:rsid w:val="5694614E"/>
    <w:rsid w:val="5C8A5BF9"/>
    <w:rsid w:val="6ABD1454"/>
    <w:rsid w:val="6CB3496E"/>
    <w:rsid w:val="716B25F9"/>
    <w:rsid w:val="754D2DD2"/>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7E7FD-0150-47AD-BF6D-3E0C6AB4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26</TotalTime>
  <Pages>19</Pages>
  <Words>730</Words>
  <Characters>4164</Characters>
  <Application>Microsoft Office Word</Application>
  <DocSecurity>0</DocSecurity>
  <Lines>34</Lines>
  <Paragraphs>9</Paragraphs>
  <ScaleCrop>false</ScaleCrop>
  <Company>Dell Computer</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115</cp:revision>
  <dcterms:created xsi:type="dcterms:W3CDTF">2017-08-23T03:19:00Z</dcterms:created>
  <dcterms:modified xsi:type="dcterms:W3CDTF">2021-08-23T07:31:00Z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396AA907C40A4348A6884C91631CF5C2</vt:lpwstr>
  </property>
</Properties>
</file>