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86" w:rsidRDefault="001654A8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4E5E86" w:rsidRDefault="004E5E86">
      <w:pPr>
        <w:rPr>
          <w:rFonts w:ascii="微软雅黑" w:eastAsia="微软雅黑" w:hAnsi="微软雅黑"/>
          <w:b/>
          <w:sz w:val="24"/>
          <w:szCs w:val="24"/>
        </w:rPr>
      </w:pPr>
    </w:p>
    <w:p w:rsidR="004E5E86" w:rsidRDefault="001654A8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联合厂房玻璃雨棚工程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联合厂房玻璃雨棚工程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面向社会公开招标。现发布招标公告，也欢迎公司全体员工推荐供应商。</w:t>
      </w:r>
    </w:p>
    <w:p w:rsidR="004E5E86" w:rsidRDefault="001654A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4E5E86" w:rsidRDefault="001654A8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联合厂房玻璃雨棚工程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4E5E86" w:rsidRDefault="004E5E8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4E5E86" w:rsidRDefault="001654A8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4E5E86" w:rsidRDefault="004E5E8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E5E86" w:rsidRDefault="001654A8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4E5E86" w:rsidRDefault="001654A8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4E5E86" w:rsidRDefault="004E5E8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4E5E86" w:rsidRDefault="004E5E8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4E5E86" w:rsidRDefault="004E5E8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4E5E86" w:rsidRDefault="004E5E8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4E5E86" w:rsidRDefault="004E5E8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4E5E86" w:rsidRDefault="004E5E8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4E5E86" w:rsidRDefault="004E5E8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E5E86" w:rsidRDefault="001654A8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项目简介：</w:t>
      </w:r>
    </w:p>
    <w:p w:rsidR="004E5E86" w:rsidRDefault="001654A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联合厂房玻璃雨棚工程</w:t>
      </w:r>
      <w:r>
        <w:rPr>
          <w:rFonts w:asciiTheme="minorEastAsia" w:eastAsiaTheme="minorEastAsia" w:hAnsiTheme="minorEastAsia" w:cs="Arial" w:hint="eastAsia"/>
          <w:kern w:val="0"/>
          <w:sz w:val="28"/>
        </w:rPr>
        <w:t>（最终技术参数以招标文件为准）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设计载荷：静载荷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0.8kn/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平方米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ind w:firstLineChars="600" w:firstLine="1800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活载荷：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0.5kn/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平方米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ind w:firstLineChars="600" w:firstLine="1800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基本风压：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0.35kn/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平方米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、主材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（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）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框架：立支柱钢材采用钢号为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Q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.235B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（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100*100*3.0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）的钢材，顶面钢梁采用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Q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.235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B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（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100*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100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*3.0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）的钢材，其力学性能、化学成分应符合《普通镀锌钢材》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的规定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安装时需要将门前雨搭包裹在内部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（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）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玻璃：玻璃采用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6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+6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钢化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玻璃。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（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3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）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防撞梁：（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Φ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11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0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*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4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）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圆钢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管，防撞梁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外侧图刷黑黄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相间醒目条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（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4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）外包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不锈钢：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不锈钢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为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#304*1.2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（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5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）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快速提升门采用力量型高速门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速度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2.4m/s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3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、辅材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（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）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预埋件：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材质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Q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.235B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00*200*8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勾式预埋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，深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5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00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㎜。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（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）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结构胶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: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中性硅酮结构胶，玻璃幕墙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石材专用，高弹性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防霉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粘接性能好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（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3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）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混凝土：型号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C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20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，用于预埋件预埋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走廊路面硬化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（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4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）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电线：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品牌为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远东、上海九开、北京电缆电线总厂、南牌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（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5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）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焊条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：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采用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3.2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焊条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4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工艺流程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ind w:firstLineChars="200" w:firstLine="600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进场安装防护围挡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→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绿化，施工场地整理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→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放线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→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预埋件安装处理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→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测量放线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→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安装焊接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→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校准检验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→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防锈处理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→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玻璃加工制作安装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→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不锈钢加工制作安装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→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调整检验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→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提升门移位安装</w:t>
      </w:r>
      <w:r>
        <w:rPr>
          <w:rFonts w:cs="宋体"/>
          <w:color w:val="333333"/>
          <w:sz w:val="30"/>
          <w:szCs w:val="30"/>
          <w:shd w:val="clear" w:color="auto" w:fill="FFFFFF"/>
        </w:rPr>
        <w:t>→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提升门安装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→</w:t>
      </w:r>
      <w:proofErr w:type="gramStart"/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上下打胶</w:t>
      </w:r>
      <w:proofErr w:type="gramEnd"/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→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绿化恢复</w:t>
      </w:r>
      <w:r>
        <w:rPr>
          <w:rFonts w:cs="宋体"/>
          <w:color w:val="333333"/>
          <w:sz w:val="30"/>
          <w:szCs w:val="30"/>
          <w:shd w:val="clear" w:color="auto" w:fill="FFFFFF"/>
        </w:rPr>
        <w:t>→路面整平→路面浇灌→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自检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→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清理现场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→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竣工验收。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br/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施工工艺及施工要点：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、此工程为交钥匙工程。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进入现场应做安全警戒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防护防止无关人员进入现场造成安全隐患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3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清理绿化并在施工现场两侧恢复绿化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4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放线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：按照施工图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放线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，定位预埋件安装位置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5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、预埋件安装处理：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混凝土预埋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安装要求预埋件位置准确、埋设牢固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深度不小于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5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0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㎝，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标高偏差不大于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10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mm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，左右位移不大于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20mm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预埋件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钢板做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防腐处理。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6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、测量放线：根据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图纸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标高基准线测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量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预埋件标高中心线，检查预埋件标高偏差、左右偏差。整理结果，确定预埋件分隔的调整处理方案。沿外沿弹出墨线定出预埋件标线。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7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安装焊接：焊接钢梁应保持横平竖直，焊接处做焊渣清除为防锈做基础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8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、校准检验：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走廊框架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安装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完毕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后首先检查现场连接部位的质量。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框架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安装质量主要检查竖向面的不垂直度；受压面的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不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平整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度；焊接处的完整度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。保证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框架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符合设计受力状态及整体稳定要求。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9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、防锈漆处理：应清除熔渣及飞溅物，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焊接处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表面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用防锈漆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处理。漆膜厚度应符合设计要求或施工规范的规定。以肢型钢内侧的油漆不得漏涂。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10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、玻璃加工制作安装：按设计要求结合实测尺寸确定玻璃尺寸，</w:t>
      </w:r>
      <w:proofErr w:type="gramStart"/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以及的</w:t>
      </w:r>
      <w:proofErr w:type="gramEnd"/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水平、垂直位置，厂家加工制作。玻璃临时固定后进行调整，调整标准横平、竖直、面平。偏差不得超过规定偏差。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不锈钢加工制作安装：按设计要求结合实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测尺寸确定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不锈钢加工尺寸，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测绘完成后绘制图纸，图纸完成后中标方负责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加工制作。不锈钢安装根据现场框架尺寸进行切割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，不锈钢内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侧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打结构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胶进行安装，不锈钢的对接处不能出现较大空隙，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偏差不得超过规定偏差。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、调整检验：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待夹胶玻璃与不锈钢安装完毕，检验玻璃与不锈钢连接处的平整度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垂直度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将不合格处进行调整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偏差不得超过规定偏差。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3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、提升门安装与防护措施：力量型快速门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开启及关闭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速度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可达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2.4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米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/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秒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</w:t>
      </w:r>
      <w:r>
        <w:rPr>
          <w:rFonts w:ascii="Arial" w:hAnsi="Arial" w:cs="Arial"/>
          <w:sz w:val="30"/>
          <w:szCs w:val="30"/>
          <w:shd w:val="clear" w:color="auto" w:fill="FFFFFF"/>
        </w:rPr>
        <w:t>独立</w:t>
      </w:r>
      <w:r>
        <w:rPr>
          <w:rFonts w:ascii="Arial" w:hAnsi="Arial" w:cs="Arial"/>
          <w:sz w:val="30"/>
          <w:szCs w:val="30"/>
          <w:shd w:val="clear" w:color="auto" w:fill="FFFFFF"/>
        </w:rPr>
        <w:t>驱动系统</w:t>
      </w:r>
      <w:r>
        <w:rPr>
          <w:rFonts w:ascii="Arial" w:hAnsi="Arial" w:cs="Arial"/>
          <w:sz w:val="30"/>
          <w:szCs w:val="30"/>
          <w:shd w:val="clear" w:color="auto" w:fill="FFFFFF"/>
        </w:rPr>
        <w:t>，</w:t>
      </w:r>
      <w:r>
        <w:rPr>
          <w:rFonts w:ascii="Arial" w:hAnsi="Arial" w:cs="Arial"/>
          <w:sz w:val="30"/>
          <w:szCs w:val="30"/>
          <w:shd w:val="clear" w:color="auto" w:fill="FFFFFF"/>
        </w:rPr>
        <w:t>高密封性，高抗风性</w:t>
      </w:r>
      <w:r>
        <w:rPr>
          <w:rFonts w:ascii="Arial" w:hAnsi="Arial" w:cs="Arial"/>
          <w:sz w:val="30"/>
          <w:szCs w:val="30"/>
          <w:shd w:val="clear" w:color="auto" w:fill="FFFFFF"/>
        </w:rPr>
        <w:t>，</w:t>
      </w:r>
      <w:r>
        <w:rPr>
          <w:rFonts w:ascii="Arial" w:hAnsi="Arial" w:cs="Arial"/>
          <w:sz w:val="30"/>
          <w:szCs w:val="30"/>
          <w:shd w:val="clear" w:color="auto" w:fill="FFFFFF"/>
        </w:rPr>
        <w:t>轨道高密封性。门帘要求柔软而富有弹性，高速门可</w:t>
      </w:r>
      <w:r>
        <w:rPr>
          <w:rFonts w:ascii="Arial" w:hAnsi="Arial" w:cs="Arial"/>
          <w:sz w:val="30"/>
          <w:szCs w:val="30"/>
          <w:shd w:val="clear" w:color="auto" w:fill="FFFFFF"/>
        </w:rPr>
        <w:t>抵</w:t>
      </w:r>
      <w:r>
        <w:rPr>
          <w:rFonts w:ascii="Arial" w:hAnsi="Arial" w:cs="Arial"/>
          <w:sz w:val="30"/>
          <w:szCs w:val="30"/>
          <w:shd w:val="clear" w:color="auto" w:fill="FFFFFF"/>
        </w:rPr>
        <w:t>抗</w:t>
      </w:r>
      <w:r>
        <w:rPr>
          <w:rFonts w:ascii="Arial" w:hAnsi="Arial" w:cs="Arial"/>
          <w:sz w:val="30"/>
          <w:szCs w:val="30"/>
          <w:shd w:val="clear" w:color="auto" w:fill="FFFFFF"/>
        </w:rPr>
        <w:t>11</w:t>
      </w:r>
      <w:r>
        <w:rPr>
          <w:rFonts w:ascii="Arial" w:hAnsi="Arial" w:cs="Arial"/>
          <w:sz w:val="30"/>
          <w:szCs w:val="30"/>
          <w:shd w:val="clear" w:color="auto" w:fill="FFFFFF"/>
        </w:rPr>
        <w:t>级风或</w:t>
      </w:r>
      <w:r>
        <w:rPr>
          <w:rFonts w:ascii="Arial" w:hAnsi="Arial" w:cs="Arial"/>
          <w:sz w:val="30"/>
          <w:szCs w:val="30"/>
          <w:shd w:val="clear" w:color="auto" w:fill="FFFFFF"/>
        </w:rPr>
        <w:t>700</w:t>
      </w:r>
      <w:r>
        <w:rPr>
          <w:rFonts w:ascii="Arial" w:hAnsi="Arial" w:cs="Arial"/>
          <w:sz w:val="30"/>
          <w:szCs w:val="30"/>
          <w:shd w:val="clear" w:color="auto" w:fill="FFFFFF"/>
        </w:rPr>
        <w:t>牛顿</w:t>
      </w:r>
      <w:r>
        <w:rPr>
          <w:rFonts w:ascii="Arial" w:hAnsi="Arial" w:cs="Arial"/>
          <w:sz w:val="30"/>
          <w:szCs w:val="30"/>
          <w:shd w:val="clear" w:color="auto" w:fill="FFFFFF"/>
        </w:rPr>
        <w:t>/</w:t>
      </w:r>
      <w:r>
        <w:rPr>
          <w:rFonts w:ascii="Arial" w:hAnsi="Arial" w:cs="Arial"/>
          <w:sz w:val="30"/>
          <w:szCs w:val="30"/>
          <w:shd w:val="clear" w:color="auto" w:fill="FFFFFF"/>
        </w:rPr>
        <w:t>平米</w:t>
      </w:r>
      <w:r>
        <w:rPr>
          <w:rFonts w:ascii="Arial" w:hAnsi="Arial" w:cs="Arial"/>
          <w:sz w:val="30"/>
          <w:szCs w:val="30"/>
          <w:shd w:val="clear" w:color="auto" w:fill="FFFFFF"/>
        </w:rPr>
        <w:t>压力</w:t>
      </w:r>
      <w:r>
        <w:rPr>
          <w:rFonts w:ascii="Arial" w:hAnsi="Arial" w:cs="Arial"/>
          <w:sz w:val="30"/>
          <w:szCs w:val="30"/>
          <w:shd w:val="clear" w:color="auto" w:fill="FFFFFF"/>
        </w:rPr>
        <w:t>。</w:t>
      </w:r>
      <w:r>
        <w:rPr>
          <w:rFonts w:ascii="Arial" w:hAnsi="Arial" w:cs="Arial"/>
          <w:sz w:val="30"/>
          <w:szCs w:val="30"/>
          <w:shd w:val="clear" w:color="auto" w:fill="FFFFFF"/>
        </w:rPr>
        <w:t>整个门帘没有任何负重及硬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质材料，确保在紧急情况下对操作员与货物进行彻底的保护。当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门受到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撞击后，该门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配置脱轨自动修复系统，无需任何手动复原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软门帘无任何硬质金属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操作简易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软底边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具备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无线防夹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功能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14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、驱动电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机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: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由伺服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电机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驱动，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运行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平稳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顺畅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15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伺服控制箱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: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具备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自我检测控制系统及可以扩展功能的丰富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接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口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16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、安装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电线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：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品牌为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远东、上海九开、北京电缆电线总厂、南牌，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需满足负载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17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快速门安装完毕并进行调试运行，在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与雨棚进口内外侧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内部两侧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面安装防撞支柱，以保证车辆出入防撞目的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18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打胶：待所有位置调整完毕进行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防水打胶处理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，采用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995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耐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候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结构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胶，颜色根据现场需求选定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打胶的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位置进行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预先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清洁以保证结构胶的牢固和平整，结构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胶施工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表面要保持平整光滑。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19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自检：所有工序完成后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中标方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要进行检查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不合格的地方进行更换和维修处理，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以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保证能达到验收标准。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20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清理现场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：所有作业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面完成</w:t>
      </w:r>
      <w:proofErr w:type="gram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后要进行现场垃圾清理，将夹胶玻璃表面的标识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不锈钢表面的保护膜进行清理，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整体施工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过程产生的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各类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垃圾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由中标方及时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清理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打包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带离现场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21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、设备清单内设备及数量由投标方根据甲方要求自行统计，或许与实际工程量存在偏差，中标人应仔细勘察现场，制定完善可行的施工方案，报甲方主管部门同意后方可实施，招标方不给予增项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,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施工中做好安全防护和警示安全标志。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22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竣工验收：</w:t>
      </w:r>
    </w:p>
    <w:p w:rsidR="004E5E86" w:rsidRDefault="001654A8">
      <w:pPr>
        <w:pStyle w:val="HTML"/>
        <w:widowControl/>
        <w:numPr>
          <w:ilvl w:val="0"/>
          <w:numId w:val="2"/>
        </w:numPr>
        <w:shd w:val="clear" w:color="auto" w:fill="FFFFFF"/>
        <w:spacing w:line="20" w:lineRule="atLeast"/>
        <w:rPr>
          <w:rFonts w:hint="default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由甲方人员现场进行验收，甲方人员提出问题进行整改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</w:p>
    <w:p w:rsidR="004E5E86" w:rsidRDefault="001654A8">
      <w:pPr>
        <w:pStyle w:val="HTML"/>
        <w:widowControl/>
        <w:numPr>
          <w:ilvl w:val="0"/>
          <w:numId w:val="2"/>
        </w:numPr>
        <w:shd w:val="clear" w:color="auto" w:fill="FFFFFF"/>
        <w:spacing w:line="20" w:lineRule="atLeast"/>
        <w:rPr>
          <w:rFonts w:hint="default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整改完毕后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再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次进行验收，直到达到甲方的验收标准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。</w:t>
      </w:r>
      <w:r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  <w:t xml:space="preserve">     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23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、主要材料清单</w:t>
      </w:r>
    </w:p>
    <w:tbl>
      <w:tblPr>
        <w:tblW w:w="81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2"/>
        <w:gridCol w:w="2415"/>
        <w:gridCol w:w="4791"/>
      </w:tblGrid>
      <w:tr w:rsidR="004E5E86">
        <w:trPr>
          <w:trHeight w:val="41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</w:tr>
      <w:tr w:rsidR="004E5E86">
        <w:trPr>
          <w:trHeight w:val="625"/>
        </w:trPr>
        <w:tc>
          <w:tcPr>
            <w:tcW w:w="9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pStyle w:val="a7"/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自动卷帘门开启速度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开闭速度：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2.4m/s</w:t>
            </w:r>
          </w:p>
        </w:tc>
      </w:tr>
      <w:tr w:rsidR="004E5E86">
        <w:trPr>
          <w:trHeight w:val="407"/>
        </w:trPr>
        <w:tc>
          <w:tcPr>
            <w:tcW w:w="9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pStyle w:val="a7"/>
              <w:widowControl/>
              <w:jc w:val="center"/>
              <w:rPr>
                <w:rFonts w:ascii="宋体" w:eastAsiaTheme="minorEastAsia" w:hAnsi="宋体" w:cs="宋体"/>
                <w:color w:val="000000"/>
                <w:kern w:val="2"/>
                <w:sz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自动卷帘门尺寸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widowControl/>
              <w:jc w:val="center"/>
              <w:textAlignment w:val="center"/>
              <w:rPr>
                <w:rFonts w:ascii="宋体" w:eastAsiaTheme="minorEastAsia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高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2300mm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，宽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2500mm</w:t>
            </w:r>
          </w:p>
        </w:tc>
      </w:tr>
      <w:tr w:rsidR="004E5E86">
        <w:trPr>
          <w:trHeight w:val="933"/>
        </w:trPr>
        <w:tc>
          <w:tcPr>
            <w:tcW w:w="9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pStyle w:val="a7"/>
              <w:widowControl/>
              <w:jc w:val="center"/>
              <w:rPr>
                <w:rFonts w:ascii="宋体" w:eastAsiaTheme="minorEastAsia" w:hAnsi="宋体" w:cs="宋体"/>
                <w:color w:val="000000"/>
                <w:kern w:val="2"/>
                <w:sz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自动卷帘门属性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widowControl/>
              <w:jc w:val="left"/>
              <w:textAlignment w:val="center"/>
              <w:rPr>
                <w:rFonts w:ascii="宋体" w:eastAsiaTheme="minorEastAsia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材质为工业聚酯纤维高强耐磨基布，阻燃等级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B2(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非防火）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力量型高速门，配置冲击脱轨自动修复、防夹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光电保护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功能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。</w:t>
            </w:r>
          </w:p>
        </w:tc>
      </w:tr>
      <w:tr w:rsidR="004E5E86">
        <w:trPr>
          <w:trHeight w:val="571"/>
        </w:trPr>
        <w:tc>
          <w:tcPr>
            <w:tcW w:w="9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pStyle w:val="a7"/>
              <w:widowControl/>
              <w:jc w:val="center"/>
              <w:rPr>
                <w:rFonts w:ascii="宋体" w:eastAsiaTheme="minorEastAsia" w:hAnsi="宋体" w:cs="宋体"/>
                <w:color w:val="000000"/>
                <w:kern w:val="2"/>
                <w:sz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主架立柱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pStyle w:val="a7"/>
              <w:widowControl/>
              <w:jc w:val="center"/>
              <w:rPr>
                <w:rFonts w:ascii="宋体" w:eastAsiaTheme="minorEastAsia" w:hAnsi="宋体" w:cs="宋体"/>
                <w:color w:val="000000"/>
                <w:kern w:val="2"/>
                <w:sz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镀锌方管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100*100*3</w:t>
            </w:r>
          </w:p>
        </w:tc>
      </w:tr>
      <w:tr w:rsidR="004E5E86">
        <w:trPr>
          <w:trHeight w:val="557"/>
        </w:trPr>
        <w:tc>
          <w:tcPr>
            <w:tcW w:w="9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pStyle w:val="a7"/>
              <w:widowControl/>
              <w:jc w:val="center"/>
              <w:rPr>
                <w:rFonts w:ascii="宋体" w:eastAsiaTheme="minorEastAsia" w:hAnsi="宋体" w:cs="宋体"/>
                <w:color w:val="000000"/>
                <w:kern w:val="2"/>
                <w:sz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其它钢架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pStyle w:val="a7"/>
              <w:widowControl/>
              <w:jc w:val="center"/>
              <w:rPr>
                <w:rFonts w:ascii="宋体" w:eastAsiaTheme="minorEastAsia" w:hAnsi="宋体" w:cs="宋体"/>
                <w:color w:val="000000"/>
                <w:kern w:val="2"/>
                <w:sz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镀锌方管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100*100*3</w:t>
            </w:r>
          </w:p>
        </w:tc>
      </w:tr>
      <w:tr w:rsidR="004E5E86">
        <w:trPr>
          <w:trHeight w:val="407"/>
        </w:trPr>
        <w:tc>
          <w:tcPr>
            <w:tcW w:w="97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pStyle w:val="a7"/>
              <w:widowControl/>
              <w:jc w:val="center"/>
              <w:rPr>
                <w:rFonts w:ascii="宋体" w:eastAsiaTheme="minorEastAsia" w:hAnsi="宋体" w:cs="宋体"/>
                <w:color w:val="000000"/>
                <w:kern w:val="2"/>
                <w:sz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夹胶钢化玻璃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E86" w:rsidRDefault="001654A8">
            <w:pPr>
              <w:pStyle w:val="a7"/>
              <w:widowControl/>
              <w:jc w:val="center"/>
              <w:rPr>
                <w:rFonts w:ascii="宋体" w:eastAsiaTheme="minorEastAsia" w:hAnsi="宋体" w:cs="宋体"/>
                <w:color w:val="000000"/>
                <w:kern w:val="2"/>
                <w:sz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厚度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6+6</w:t>
            </w:r>
          </w:p>
        </w:tc>
      </w:tr>
      <w:tr w:rsidR="004E5E86">
        <w:trPr>
          <w:trHeight w:val="41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86" w:rsidRDefault="00165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86" w:rsidRDefault="001654A8">
            <w:pPr>
              <w:pStyle w:val="a7"/>
              <w:widowControl/>
              <w:jc w:val="center"/>
              <w:rPr>
                <w:rFonts w:ascii="宋体" w:eastAsiaTheme="minorEastAsia" w:hAnsi="宋体" w:cs="宋体"/>
                <w:color w:val="000000"/>
                <w:kern w:val="2"/>
                <w:sz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框架工艺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86" w:rsidRDefault="001654A8">
            <w:pPr>
              <w:widowControl/>
              <w:jc w:val="center"/>
              <w:textAlignment w:val="center"/>
              <w:rPr>
                <w:rFonts w:ascii="宋体" w:eastAsiaTheme="minorEastAsia" w:hAnsi="宋体" w:cs="宋体"/>
                <w:color w:val="000000"/>
              </w:rPr>
            </w:pPr>
            <w:r>
              <w:rPr>
                <w:rFonts w:ascii="宋体" w:eastAsiaTheme="minorEastAsia" w:hAnsi="宋体" w:cs="宋体" w:hint="eastAsia"/>
                <w:color w:val="000000"/>
              </w:rPr>
              <w:t>镀锌方管外包不锈钢</w:t>
            </w:r>
          </w:p>
        </w:tc>
      </w:tr>
    </w:tbl>
    <w:p w:rsidR="004E5E86" w:rsidRDefault="004E5E8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24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、效果图</w:t>
      </w:r>
    </w:p>
    <w:p w:rsidR="004E5E86" w:rsidRDefault="001654A8">
      <w:pPr>
        <w:pStyle w:val="HTML"/>
        <w:widowControl/>
        <w:shd w:val="clear" w:color="auto" w:fill="FFFFFF"/>
        <w:spacing w:line="20" w:lineRule="atLeast"/>
        <w:jc w:val="both"/>
        <w:rPr>
          <w:rFonts w:ascii="Arial" w:hAnsi="Arial" w:cs="Arial" w:hint="default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图片仅为效果参考，具体颜色、尺寸以招标文件为准。</w:t>
      </w:r>
    </w:p>
    <w:p w:rsidR="004E5E86" w:rsidRDefault="001654A8">
      <w:pPr>
        <w:pStyle w:val="3"/>
      </w:pPr>
      <w:r>
        <w:rPr>
          <w:rFonts w:ascii="Arial" w:hAnsi="Arial" w:cs="Arial" w:hint="eastAsia"/>
          <w:noProof/>
          <w:color w:val="333333"/>
          <w:sz w:val="30"/>
          <w:szCs w:val="30"/>
          <w:shd w:val="clear" w:color="auto" w:fill="FFFFFF"/>
        </w:rPr>
        <w:lastRenderedPageBreak/>
        <w:drawing>
          <wp:inline distT="0" distB="0" distL="114300" distR="114300">
            <wp:extent cx="2809240" cy="3747770"/>
            <wp:effectExtent l="0" t="0" r="10160" b="5080"/>
            <wp:docPr id="2" name="图片 2" descr="d7104feb5e6d8af13fbe3ec4d4d7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7104feb5e6d8af13fbe3ec4d4d7b4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86" w:rsidRDefault="001654A8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4E5E86" w:rsidRDefault="001654A8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4E5E86" w:rsidRDefault="001654A8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4E5E86" w:rsidRDefault="001654A8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4E5E86" w:rsidRDefault="001654A8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4E5E86" w:rsidRDefault="001654A8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4E5E86" w:rsidRDefault="001654A8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4E5E86" w:rsidRDefault="001654A8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4E5E86" w:rsidRDefault="001654A8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4E5E86" w:rsidRDefault="001654A8" w:rsidP="002835EE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4E5E86" w:rsidRDefault="001654A8" w:rsidP="002835EE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4E5E86" w:rsidRDefault="001654A8" w:rsidP="002835EE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4E5E86" w:rsidRDefault="001654A8" w:rsidP="002835E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4E5E86" w:rsidRDefault="001654A8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4E5E86" w:rsidRDefault="001654A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4E5E86" w:rsidRDefault="001654A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4E5E86" w:rsidRDefault="001654A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4E5E86" w:rsidRDefault="001654A8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4E5E86" w:rsidRDefault="001654A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  <w:r w:rsidR="002835EE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</w:t>
      </w:r>
    </w:p>
    <w:p w:rsidR="004E5E86" w:rsidRDefault="001654A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4E5E86" w:rsidRDefault="001654A8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4E5E86" w:rsidRDefault="001654A8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</w:t>
      </w:r>
      <w:r w:rsidR="002835EE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</w:t>
      </w:r>
    </w:p>
    <w:p w:rsidR="004E5E86" w:rsidRDefault="001654A8">
      <w:pPr>
        <w:ind w:firstLineChars="100" w:firstLine="281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4E5E86" w:rsidRDefault="001654A8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4E5E86" w:rsidRDefault="001654A8">
      <w:pPr>
        <w:pStyle w:val="ac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4E5E86" w:rsidRDefault="001654A8">
      <w:pPr>
        <w:pStyle w:val="ac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4E5E86" w:rsidRDefault="001654A8">
      <w:pPr>
        <w:pStyle w:val="ac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4E5E86" w:rsidRDefault="001654A8" w:rsidP="002835EE">
      <w:pPr>
        <w:pStyle w:val="ac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4E5E86" w:rsidRDefault="001654A8" w:rsidP="002835EE">
      <w:pPr>
        <w:pStyle w:val="ac"/>
        <w:numPr>
          <w:ilvl w:val="2"/>
          <w:numId w:val="6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至我公司指定地点、指定接收人处；</w:t>
      </w:r>
    </w:p>
    <w:p w:rsidR="004E5E86" w:rsidRDefault="001654A8" w:rsidP="002835EE">
      <w:pPr>
        <w:pStyle w:val="ac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4E5E86" w:rsidRDefault="001654A8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4E5E86" w:rsidRDefault="001654A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E5E86" w:rsidRDefault="001654A8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4E5E86" w:rsidRDefault="001654A8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4E5E86" w:rsidRDefault="001654A8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4E5E86" w:rsidRDefault="001654A8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4E5E86" w:rsidRDefault="001654A8">
      <w:pPr>
        <w:pStyle w:val="ac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北京红星股份有限公司</w:t>
      </w:r>
    </w:p>
    <w:p w:rsidR="004E5E86" w:rsidRDefault="001654A8">
      <w:pPr>
        <w:pStyle w:val="ac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华夏银行北京国贸支行</w:t>
      </w:r>
    </w:p>
    <w:p w:rsidR="004E5E86" w:rsidRDefault="001654A8">
      <w:pPr>
        <w:pStyle w:val="ac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10263000000671743</w:t>
      </w:r>
    </w:p>
    <w:p w:rsidR="004E5E86" w:rsidRDefault="001654A8">
      <w:pPr>
        <w:spacing w:line="360" w:lineRule="auto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4E5E86" w:rsidRDefault="001654A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E5E86" w:rsidRDefault="001654A8">
      <w:pPr>
        <w:pStyle w:val="ac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4E5E86" w:rsidRDefault="001654A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一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、公告期：</w:t>
      </w:r>
    </w:p>
    <w:p w:rsidR="004E5E86" w:rsidRDefault="001654A8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4E5E86" w:rsidRDefault="001654A8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4E5E86" w:rsidRDefault="001654A8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4E5E86" w:rsidRDefault="001654A8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考察内容：①书面审核资质文件；</w:t>
      </w:r>
    </w:p>
    <w:p w:rsidR="004E5E86" w:rsidRDefault="001654A8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4E5E86" w:rsidRDefault="001654A8">
      <w:pPr>
        <w:pStyle w:val="ac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4E5E86" w:rsidRDefault="001654A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、投标期：</w:t>
      </w:r>
    </w:p>
    <w:p w:rsidR="004E5E86" w:rsidRDefault="001654A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4E5E86" w:rsidRDefault="001654A8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4E5E86" w:rsidRDefault="001654A8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4E5E86" w:rsidRDefault="001654A8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4E5E86" w:rsidRDefault="001654A8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4E5E86" w:rsidRDefault="001654A8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4E5E86" w:rsidRDefault="001654A8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四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、开标期</w:t>
      </w:r>
    </w:p>
    <w:p w:rsidR="004E5E86" w:rsidRDefault="001654A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4E5E86" w:rsidRDefault="001654A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、联系方式：</w:t>
      </w:r>
    </w:p>
    <w:p w:rsidR="004E5E86" w:rsidRDefault="001654A8">
      <w:pPr>
        <w:pStyle w:val="ac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4E5E86" w:rsidRDefault="001654A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4E5E86" w:rsidRDefault="001654A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4E5E86" w:rsidRDefault="001654A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4E5E86" w:rsidRDefault="001654A8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E5E86" w:rsidRDefault="001654A8">
      <w:pPr>
        <w:pStyle w:val="ac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4E5E86" w:rsidRDefault="001654A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何孟锴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</w:t>
      </w:r>
    </w:p>
    <w:p w:rsidR="004E5E86" w:rsidRDefault="001654A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13522924408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4E5E86" w:rsidRDefault="004E5E86">
      <w:pPr>
        <w:pStyle w:val="ac"/>
        <w:ind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E5E86" w:rsidRDefault="001654A8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4E5E86" w:rsidRDefault="001654A8">
      <w:pPr>
        <w:widowControl/>
        <w:ind w:firstLineChars="1100" w:firstLine="3080"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2835EE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2835EE">
        <w:rPr>
          <w:rFonts w:asciiTheme="minorEastAsia" w:eastAsiaTheme="minorEastAsia" w:hAnsiTheme="minorEastAsia" w:hint="eastAsia"/>
          <w:sz w:val="28"/>
          <w:szCs w:val="24"/>
          <w:u w:val="single"/>
        </w:rPr>
        <w:t>30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4E5E86" w:rsidRDefault="001654A8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4E5E86" w:rsidRDefault="001654A8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4E5E86" w:rsidRDefault="001654A8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4E5E86" w:rsidRDefault="001654A8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4E5E86" w:rsidRDefault="001654A8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4E5E86" w:rsidRDefault="001654A8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4E5E86" w:rsidRDefault="001654A8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4E5E86" w:rsidRDefault="001654A8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4E5E86" w:rsidRDefault="001654A8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4E5E86" w:rsidRDefault="001654A8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4E5E86" w:rsidRDefault="001654A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1654A8" w:rsidP="002835E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4E5E86" w:rsidRDefault="004E5E86" w:rsidP="002835E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E5E86" w:rsidRDefault="001654A8" w:rsidP="002835E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4E5E86" w:rsidRDefault="004E5E86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4E5E86" w:rsidRDefault="001654A8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E5E86" w:rsidRDefault="004E5E86" w:rsidP="002835EE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4E5E86" w:rsidRDefault="004E5E86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4E5E86" w:rsidRDefault="004E5E8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E5E86" w:rsidRDefault="004E5E8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E5E86" w:rsidRDefault="004E5E8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E5E86" w:rsidRDefault="004E5E8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E5E86" w:rsidRDefault="004E5E8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E5E86" w:rsidRDefault="004E5E8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E5E86" w:rsidRDefault="004E5E8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E5E86" w:rsidRDefault="004E5E8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E5E86" w:rsidRDefault="004E5E8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E5E86" w:rsidRDefault="004E5E8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E5E86" w:rsidRDefault="004E5E8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E5E86" w:rsidRDefault="001654A8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4E5E86" w:rsidRDefault="001654A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4E5E86" w:rsidRDefault="004E5E8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4E5E86" w:rsidRDefault="001654A8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4E5E86" w:rsidRDefault="004E5E86">
      <w:pPr>
        <w:ind w:firstLine="648"/>
        <w:rPr>
          <w:rFonts w:asciiTheme="minorEastAsia" w:eastAsiaTheme="minorEastAsia" w:hAnsiTheme="minorEastAsia"/>
          <w:sz w:val="28"/>
        </w:rPr>
      </w:pPr>
    </w:p>
    <w:p w:rsidR="004E5E86" w:rsidRDefault="001654A8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4E5E86" w:rsidRDefault="004E5E86">
      <w:pPr>
        <w:ind w:firstLine="648"/>
        <w:rPr>
          <w:rFonts w:asciiTheme="minorEastAsia" w:eastAsiaTheme="minorEastAsia" w:hAnsiTheme="minorEastAsia"/>
          <w:sz w:val="28"/>
        </w:rPr>
      </w:pPr>
    </w:p>
    <w:p w:rsidR="004E5E86" w:rsidRDefault="001654A8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4E5E86">
        <w:trPr>
          <w:trHeight w:val="2469"/>
          <w:jc w:val="center"/>
        </w:trPr>
        <w:tc>
          <w:tcPr>
            <w:tcW w:w="7338" w:type="dxa"/>
          </w:tcPr>
          <w:p w:rsidR="004E5E86" w:rsidRDefault="004E5E8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4E5E86" w:rsidRDefault="001654A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4E5E86">
        <w:trPr>
          <w:trHeight w:val="2972"/>
          <w:jc w:val="center"/>
        </w:trPr>
        <w:tc>
          <w:tcPr>
            <w:tcW w:w="7338" w:type="dxa"/>
          </w:tcPr>
          <w:p w:rsidR="004E5E86" w:rsidRDefault="004E5E8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4E5E86" w:rsidRDefault="001654A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4E5E86" w:rsidRDefault="004E5E8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E5E86" w:rsidRDefault="004E5E8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E5E86" w:rsidRDefault="004E5E8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E5E86" w:rsidRDefault="004E5E8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E5E86" w:rsidRDefault="001654A8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4E5E86" w:rsidRDefault="001654A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4E5E86" w:rsidRDefault="004E5E86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4E5E86" w:rsidRDefault="001654A8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4E5E86" w:rsidRDefault="004E5E8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4E5E86" w:rsidRDefault="001654A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4E5E86" w:rsidRDefault="004E5E8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4E5E86" w:rsidRDefault="001654A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E5E86" w:rsidRDefault="001654A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E5E86" w:rsidRDefault="001654A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E5E86" w:rsidRDefault="001654A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E5E86" w:rsidRDefault="001654A8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E5E86" w:rsidRDefault="001654A8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E5E86" w:rsidRDefault="004E5E86">
      <w:pPr>
        <w:rPr>
          <w:rFonts w:asciiTheme="minorEastAsia" w:eastAsiaTheme="minorEastAsia" w:hAnsiTheme="minorEastAsia"/>
          <w:sz w:val="32"/>
        </w:rPr>
      </w:pPr>
    </w:p>
    <w:p w:rsidR="004E5E86" w:rsidRDefault="004E5E86">
      <w:pPr>
        <w:rPr>
          <w:rFonts w:asciiTheme="minorEastAsia" w:eastAsiaTheme="minorEastAsia" w:hAnsiTheme="minorEastAsia"/>
          <w:sz w:val="32"/>
        </w:rPr>
      </w:pPr>
    </w:p>
    <w:p w:rsidR="004E5E86" w:rsidRDefault="004E5E86">
      <w:pPr>
        <w:rPr>
          <w:rFonts w:asciiTheme="minorEastAsia" w:eastAsiaTheme="minorEastAsia" w:hAnsiTheme="minorEastAsia"/>
          <w:sz w:val="32"/>
        </w:rPr>
      </w:pPr>
    </w:p>
    <w:p w:rsidR="004E5E86" w:rsidRDefault="004E5E86">
      <w:pPr>
        <w:rPr>
          <w:rFonts w:asciiTheme="minorEastAsia" w:eastAsiaTheme="minorEastAsia" w:hAnsiTheme="minorEastAsia"/>
          <w:sz w:val="32"/>
        </w:rPr>
      </w:pPr>
    </w:p>
    <w:p w:rsidR="004E5E86" w:rsidRDefault="001654A8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4E5E86" w:rsidRDefault="001654A8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4E5E86">
        <w:trPr>
          <w:trHeight w:val="5460"/>
        </w:trPr>
        <w:tc>
          <w:tcPr>
            <w:tcW w:w="9000" w:type="dxa"/>
          </w:tcPr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E5E86" w:rsidRDefault="001654A8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4E5E86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E5E86" w:rsidRDefault="001654A8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E5E86" w:rsidRDefault="004E5E8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4E5E86" w:rsidRDefault="004E5E8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4E5E86" w:rsidRDefault="004E5E8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4E5E86" w:rsidRDefault="001654A8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4E5E86" w:rsidRDefault="001654A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4E5E86" w:rsidRDefault="001654A8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4E5E86" w:rsidRDefault="001654A8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4E5E86" w:rsidRDefault="001654A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E5E86" w:rsidRDefault="004E5E86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4E5E86" w:rsidRDefault="001654A8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4E5E86" w:rsidRDefault="001654A8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4E5E86" w:rsidRDefault="004E5E8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4E5E86" w:rsidRDefault="001654A8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4E5E86" w:rsidRDefault="004E5E8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E5E86" w:rsidRDefault="004E5E8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4E5E86" w:rsidRDefault="001654A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4E5E86" w:rsidRDefault="001654A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4E5E86" w:rsidRDefault="004E5E8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E5E86" w:rsidRDefault="004E5E8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E5E86" w:rsidRDefault="004E5E8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E5E86" w:rsidRDefault="004E5E8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E5E86" w:rsidRDefault="004E5E8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E5E86" w:rsidRDefault="004E5E8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E5E86" w:rsidRDefault="001654A8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4E5E86" w:rsidRDefault="001654A8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4E5E86" w:rsidRDefault="001654A8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4E5E86" w:rsidRDefault="004E5E86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4E5E86" w:rsidRDefault="004E5E8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E5E86" w:rsidRDefault="004E5E8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E5E86" w:rsidRDefault="004E5E8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E5E86" w:rsidRDefault="004E5E8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E5E86" w:rsidRDefault="001654A8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4E5E86" w:rsidRDefault="001654A8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4E5E86" w:rsidRDefault="004E5E8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4E5E86" w:rsidRDefault="001654A8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4E5E86" w:rsidRDefault="004E5E8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E5E86" w:rsidRDefault="004E5E8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4E5E86" w:rsidRDefault="001654A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4E5E86" w:rsidRDefault="001654A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4E5E86" w:rsidRDefault="004E5E8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E5E86" w:rsidRDefault="004E5E8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E5E86" w:rsidRDefault="004E5E8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E5E86" w:rsidRDefault="004E5E8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E5E86" w:rsidRDefault="004E5E8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E5E86" w:rsidRDefault="004E5E8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E5E86" w:rsidRDefault="001654A8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4E5E86" w:rsidRDefault="001654A8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4E5E86" w:rsidRDefault="001654A8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4E5E86" w:rsidRDefault="004E5E8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E5E86" w:rsidRDefault="001654A8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4E5E86" w:rsidRDefault="004E5E8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E5E86" w:rsidRDefault="004E5E8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E5E86" w:rsidRDefault="001654A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E5E86">
        <w:trPr>
          <w:cantSplit/>
          <w:trHeight w:val="13011"/>
        </w:trPr>
        <w:tc>
          <w:tcPr>
            <w:tcW w:w="4219" w:type="dxa"/>
            <w:textDirection w:val="tbRl"/>
          </w:tcPr>
          <w:p w:rsidR="004E5E86" w:rsidRDefault="004E5E8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4E5E86" w:rsidRDefault="001654A8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4E5E86" w:rsidRDefault="004E5E8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4E5E86" w:rsidRDefault="001654A8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4E5E86" w:rsidRDefault="004E5E8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E5E86" w:rsidRDefault="004E5E8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E5E86" w:rsidRDefault="001654A8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4E5E86" w:rsidRDefault="001654A8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4E5E86" w:rsidRDefault="004E5E8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4E5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A8" w:rsidRDefault="001654A8" w:rsidP="002835EE">
      <w:r>
        <w:separator/>
      </w:r>
    </w:p>
  </w:endnote>
  <w:endnote w:type="continuationSeparator" w:id="0">
    <w:p w:rsidR="001654A8" w:rsidRDefault="001654A8" w:rsidP="0028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A8" w:rsidRDefault="001654A8" w:rsidP="002835EE">
      <w:r>
        <w:separator/>
      </w:r>
    </w:p>
  </w:footnote>
  <w:footnote w:type="continuationSeparator" w:id="0">
    <w:p w:rsidR="001654A8" w:rsidRDefault="001654A8" w:rsidP="0028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9F6163"/>
    <w:multiLevelType w:val="multilevel"/>
    <w:tmpl w:val="1F9F6163"/>
    <w:lvl w:ilvl="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D94A3F7"/>
    <w:multiLevelType w:val="singleLevel"/>
    <w:tmpl w:val="2D94A3F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1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654A8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35EE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5E86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1982BC2"/>
    <w:rsid w:val="043B7E05"/>
    <w:rsid w:val="04D7616A"/>
    <w:rsid w:val="05FB6E7F"/>
    <w:rsid w:val="06601239"/>
    <w:rsid w:val="06805CFA"/>
    <w:rsid w:val="06F84E23"/>
    <w:rsid w:val="07085CAE"/>
    <w:rsid w:val="08E164C0"/>
    <w:rsid w:val="096B2B3E"/>
    <w:rsid w:val="09C3423B"/>
    <w:rsid w:val="0C1644E4"/>
    <w:rsid w:val="0C362CA0"/>
    <w:rsid w:val="0E9A4F86"/>
    <w:rsid w:val="10E17E26"/>
    <w:rsid w:val="11D13845"/>
    <w:rsid w:val="151B0C70"/>
    <w:rsid w:val="15F32FE0"/>
    <w:rsid w:val="18992CE7"/>
    <w:rsid w:val="19CF46AF"/>
    <w:rsid w:val="1AD15E82"/>
    <w:rsid w:val="1B1E1651"/>
    <w:rsid w:val="1BAC09A8"/>
    <w:rsid w:val="1C7F652D"/>
    <w:rsid w:val="1E5E5E27"/>
    <w:rsid w:val="1E8D11EB"/>
    <w:rsid w:val="1FAA2C31"/>
    <w:rsid w:val="210C44FA"/>
    <w:rsid w:val="2160298F"/>
    <w:rsid w:val="21BC4608"/>
    <w:rsid w:val="2236384B"/>
    <w:rsid w:val="223978D9"/>
    <w:rsid w:val="22425727"/>
    <w:rsid w:val="23735426"/>
    <w:rsid w:val="259431C0"/>
    <w:rsid w:val="287A0137"/>
    <w:rsid w:val="29A23260"/>
    <w:rsid w:val="2A037EEA"/>
    <w:rsid w:val="2B0C58E9"/>
    <w:rsid w:val="2B753324"/>
    <w:rsid w:val="2BEB04EC"/>
    <w:rsid w:val="37074CE5"/>
    <w:rsid w:val="37FC50B7"/>
    <w:rsid w:val="3814414B"/>
    <w:rsid w:val="38501FF1"/>
    <w:rsid w:val="39946A8B"/>
    <w:rsid w:val="3AA17591"/>
    <w:rsid w:val="3BA824AA"/>
    <w:rsid w:val="3E6D3EC4"/>
    <w:rsid w:val="3EBA27A2"/>
    <w:rsid w:val="404A269C"/>
    <w:rsid w:val="43D350BC"/>
    <w:rsid w:val="442D3C27"/>
    <w:rsid w:val="468663AE"/>
    <w:rsid w:val="4980053A"/>
    <w:rsid w:val="4A9405C3"/>
    <w:rsid w:val="4E152821"/>
    <w:rsid w:val="4FF17E78"/>
    <w:rsid w:val="51464CCF"/>
    <w:rsid w:val="51B832F1"/>
    <w:rsid w:val="53F40CD3"/>
    <w:rsid w:val="54323A35"/>
    <w:rsid w:val="5694614E"/>
    <w:rsid w:val="57A83241"/>
    <w:rsid w:val="5C450F4B"/>
    <w:rsid w:val="5CA05CB2"/>
    <w:rsid w:val="5DBA3587"/>
    <w:rsid w:val="64AB1746"/>
    <w:rsid w:val="66F57653"/>
    <w:rsid w:val="68686289"/>
    <w:rsid w:val="6A550ECF"/>
    <w:rsid w:val="6C05011F"/>
    <w:rsid w:val="6C7A2823"/>
    <w:rsid w:val="6CB3496E"/>
    <w:rsid w:val="716B25F9"/>
    <w:rsid w:val="73E029F1"/>
    <w:rsid w:val="74695B0E"/>
    <w:rsid w:val="764E4BA0"/>
    <w:rsid w:val="77D946F6"/>
    <w:rsid w:val="78800093"/>
    <w:rsid w:val="78F80233"/>
    <w:rsid w:val="7A217BDB"/>
    <w:rsid w:val="7BBF3F98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semiHidden="0" w:uiPriority="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paragraph" w:styleId="a7">
    <w:name w:val="Normal (Web)"/>
    <w:basedOn w:val="a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semiHidden="0" w:uiPriority="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paragraph" w:styleId="a7">
    <w:name w:val="Normal (Web)"/>
    <w:basedOn w:val="a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B5F95-869E-4F88-B479-C83B56A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72</TotalTime>
  <Pages>23</Pages>
  <Words>880</Words>
  <Characters>5019</Characters>
  <Application>Microsoft Office Word</Application>
  <DocSecurity>0</DocSecurity>
  <Lines>41</Lines>
  <Paragraphs>11</Paragraphs>
  <ScaleCrop>false</ScaleCrop>
  <Company>Dell Computer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116</cp:revision>
  <dcterms:created xsi:type="dcterms:W3CDTF">2017-08-23T03:19:00Z</dcterms:created>
  <dcterms:modified xsi:type="dcterms:W3CDTF">2021-07-30T09:10:00Z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FE73EDFE17AC41839F7DE0A75C058970</vt:lpwstr>
  </property>
</Properties>
</file>