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3" w:rsidRDefault="0071712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374CC3" w:rsidRDefault="00374CC3">
      <w:pPr>
        <w:rPr>
          <w:rFonts w:ascii="微软雅黑" w:eastAsia="微软雅黑" w:hAnsi="微软雅黑"/>
          <w:b/>
          <w:sz w:val="24"/>
          <w:szCs w:val="24"/>
        </w:rPr>
      </w:pPr>
    </w:p>
    <w:p w:rsidR="00374CC3" w:rsidRDefault="0071712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供暖系统燃气管路施工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采购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供暖系统燃气管路施工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374CC3" w:rsidRDefault="0071712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供暖系统燃气管路施工</w:t>
      </w:r>
    </w:p>
    <w:p w:rsidR="00374CC3" w:rsidRDefault="00374CC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北京怀柔区红星路1号</w:t>
      </w:r>
    </w:p>
    <w:p w:rsidR="00374CC3" w:rsidRDefault="00374CC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374CC3" w:rsidRDefault="00374CC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374CC3" w:rsidRDefault="0071712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拆出现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有锅炉房东侧外线中压B类燃气管道，新建管道由外线引至燃气计量间，并对破坏绿地与道路进行修复。</w:t>
      </w:r>
    </w:p>
    <w:p w:rsidR="00374CC3" w:rsidRDefault="0071712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室内燃气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计量间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至锅炉接口的燃气系统（包括燃气阀门、燃气计量表、燃气管道等）</w:t>
      </w:r>
    </w:p>
    <w:p w:rsidR="00374CC3" w:rsidRDefault="0071712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具体施工量及施工所涉及资料详见附件燃气管道方案图</w:t>
      </w:r>
    </w:p>
    <w:p w:rsidR="00374CC3" w:rsidRDefault="00374CC3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374CC3" w:rsidRDefault="0071712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374CC3" w:rsidRDefault="0071712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200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374CC3" w:rsidRDefault="0071712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374CC3" w:rsidRDefault="0071712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374CC3" w:rsidRDefault="0071712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 xml:space="preserve">的行政处罚、无异常经营信息； </w:t>
      </w:r>
    </w:p>
    <w:p w:rsidR="00374CC3" w:rsidRDefault="0071712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1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374CC3" w:rsidRDefault="0071712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市政公用工程施工总承包贰级及以上资质  </w:t>
      </w:r>
    </w:p>
    <w:p w:rsidR="00374CC3" w:rsidRDefault="00374CC3">
      <w:pPr>
        <w:rPr>
          <w:rFonts w:asciiTheme="minorEastAsia" w:eastAsiaTheme="minorEastAsia" w:hAnsiTheme="minorEastAsia"/>
          <w:sz w:val="28"/>
          <w:szCs w:val="24"/>
        </w:rPr>
      </w:pPr>
    </w:p>
    <w:p w:rsidR="00374CC3" w:rsidRDefault="0071712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374CC3" w:rsidRDefault="0071712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374CC3" w:rsidRDefault="00717121" w:rsidP="00DA760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374CC3" w:rsidRDefault="00717121" w:rsidP="00DA760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374CC3" w:rsidRDefault="00717121" w:rsidP="00DA760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374CC3" w:rsidRDefault="00717121" w:rsidP="00DA760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374CC3" w:rsidRDefault="0071712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374CC3" w:rsidRDefault="0071712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行业基本资质文件：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DA7606">
        <w:rPr>
          <w:rFonts w:asciiTheme="minorEastAsia" w:eastAsiaTheme="minorEastAsia" w:hAnsiTheme="minorEastAsia" w:hint="eastAsia"/>
          <w:sz w:val="28"/>
          <w:szCs w:val="24"/>
          <w:u w:val="single"/>
        </w:rPr>
        <w:t>市政公用工程施工总承包贰级及以上资质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374CC3" w:rsidRDefault="0071712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374CC3" w:rsidRDefault="00717121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  </w:t>
      </w:r>
    </w:p>
    <w:p w:rsidR="00374CC3" w:rsidRDefault="00717121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374CC3" w:rsidRDefault="00717121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374CC3" w:rsidRDefault="00717121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374CC3" w:rsidRDefault="0071712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374CC3" w:rsidRDefault="00717121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374CC3" w:rsidRDefault="00717121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374CC3" w:rsidRDefault="0071712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374CC3" w:rsidRDefault="00717121" w:rsidP="00DA7606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374CC3" w:rsidRDefault="00717121" w:rsidP="00DA7606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4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374CC3" w:rsidRDefault="00717121" w:rsidP="00DA7606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4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374CC3" w:rsidRDefault="00717121" w:rsidP="00DA7606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374CC3" w:rsidRDefault="00374CC3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开具正规增值税专用发票采购合同（税率：13%）、施工合同（一般纳税人税率：9%），抬头与注册名称一致，不得中途更改，若有更改公司，我司有权终止合同；</w:t>
      </w:r>
    </w:p>
    <w:p w:rsidR="00374CC3" w:rsidRDefault="00374CC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374CC3" w:rsidRDefault="0071712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 </w:t>
      </w:r>
      <w:r w:rsidR="00F10755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  2</w:t>
      </w:r>
      <w:r w:rsidR="00DA760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374CC3" w:rsidRDefault="0071712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74CC3" w:rsidRDefault="0071712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374CC3" w:rsidRDefault="0071712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374CC3" w:rsidRDefault="00717121">
      <w:pPr>
        <w:pStyle w:val="a7"/>
        <w:widowControl/>
        <w:shd w:val="clear" w:color="auto" w:fill="FFFFFF"/>
        <w:spacing w:before="210" w:beforeAutospacing="0" w:after="210" w:afterAutospacing="0"/>
        <w:rPr>
          <w:rFonts w:asciiTheme="minorEastAsia" w:eastAsiaTheme="minorEastAsia" w:hAnsiTheme="minorEastAsia" w:cs="Calibri"/>
          <w:kern w:val="2"/>
          <w:sz w:val="28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>公司名称： 北京红星股份有限公司</w:t>
      </w:r>
    </w:p>
    <w:p w:rsidR="00374CC3" w:rsidRDefault="00717121">
      <w:pPr>
        <w:pStyle w:val="a7"/>
        <w:widowControl/>
        <w:shd w:val="clear" w:color="auto" w:fill="FFFFFF"/>
        <w:spacing w:before="210" w:beforeAutospacing="0" w:after="210" w:afterAutospacing="0"/>
        <w:rPr>
          <w:rFonts w:asciiTheme="minorEastAsia" w:eastAsiaTheme="minorEastAsia" w:hAnsiTheme="minorEastAsia" w:cs="Calibri"/>
          <w:kern w:val="2"/>
          <w:sz w:val="28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>开户行名称： 10263000000671743</w:t>
      </w:r>
    </w:p>
    <w:p w:rsidR="00374CC3" w:rsidRDefault="00717121">
      <w:pPr>
        <w:pStyle w:val="a7"/>
        <w:widowControl/>
        <w:shd w:val="clear" w:color="auto" w:fill="FFFFFF"/>
        <w:spacing w:before="210" w:beforeAutospacing="0" w:after="210" w:afterAutospacing="0"/>
        <w:rPr>
          <w:rFonts w:asciiTheme="minorEastAsia" w:eastAsiaTheme="minorEastAsia" w:hAnsiTheme="minorEastAsia" w:cs="Calibri"/>
          <w:kern w:val="2"/>
          <w:sz w:val="28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>开户行账号：华夏银行北京国贸支行</w:t>
      </w:r>
    </w:p>
    <w:p w:rsidR="00374CC3" w:rsidRDefault="0071712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374CC3" w:rsidRDefault="00374CC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374CC3" w:rsidRDefault="0071712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2021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4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21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374CC3" w:rsidRDefault="0071712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374CC3" w:rsidRDefault="00717121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4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21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4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23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374CC3" w:rsidRDefault="00717121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374CC3" w:rsidRDefault="0071712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374CC3" w:rsidRDefault="0071712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374CC3" w:rsidRDefault="00374CC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374CC3" w:rsidRDefault="00717121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374CC3" w:rsidRDefault="00374CC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71712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374CC3" w:rsidRDefault="00717121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374CC3" w:rsidRDefault="00717121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374CC3" w:rsidRDefault="00717121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 何孟锴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联系电话：13522924408</w:t>
      </w:r>
    </w:p>
    <w:p w:rsidR="00374CC3" w:rsidRDefault="0071712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374CC3" w:rsidRDefault="0071712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374CC3" w:rsidRDefault="0071712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2021年4月</w:t>
      </w:r>
      <w:r w:rsidR="00DA7606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374CC3" w:rsidRDefault="0071712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374CC3" w:rsidRDefault="0071712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374CC3" w:rsidRDefault="0071712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374CC3" w:rsidRDefault="0071712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374CC3" w:rsidRDefault="0071712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374CC3" w:rsidRDefault="007171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717121" w:rsidP="00DA760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374CC3" w:rsidRDefault="00374CC3" w:rsidP="00DA760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CC3" w:rsidRDefault="00717121" w:rsidP="00DA760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374CC3" w:rsidRDefault="00374CC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374CC3" w:rsidRDefault="0071712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374CC3" w:rsidP="00DA760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374CC3" w:rsidRDefault="00374CC3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71712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374CC3" w:rsidRDefault="0071712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74CC3" w:rsidRDefault="00374CC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74CC3" w:rsidRDefault="0071712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74CC3" w:rsidRDefault="00374CC3">
      <w:pPr>
        <w:ind w:firstLine="648"/>
        <w:rPr>
          <w:rFonts w:asciiTheme="minorEastAsia" w:eastAsiaTheme="minorEastAsia" w:hAnsiTheme="minorEastAsia"/>
          <w:sz w:val="28"/>
        </w:rPr>
      </w:pPr>
    </w:p>
    <w:p w:rsidR="00374CC3" w:rsidRDefault="0071712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374CC3" w:rsidRDefault="00374CC3">
      <w:pPr>
        <w:ind w:firstLine="648"/>
        <w:rPr>
          <w:rFonts w:asciiTheme="minorEastAsia" w:eastAsiaTheme="minorEastAsia" w:hAnsiTheme="minorEastAsia"/>
          <w:sz w:val="28"/>
        </w:rPr>
      </w:pPr>
    </w:p>
    <w:p w:rsidR="00374CC3" w:rsidRDefault="0071712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374CC3">
        <w:trPr>
          <w:trHeight w:val="2469"/>
          <w:jc w:val="center"/>
        </w:trPr>
        <w:tc>
          <w:tcPr>
            <w:tcW w:w="7338" w:type="dxa"/>
          </w:tcPr>
          <w:p w:rsidR="00374CC3" w:rsidRDefault="00374CC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374CC3" w:rsidRDefault="0071712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374CC3">
        <w:trPr>
          <w:trHeight w:val="2972"/>
          <w:jc w:val="center"/>
        </w:trPr>
        <w:tc>
          <w:tcPr>
            <w:tcW w:w="7338" w:type="dxa"/>
          </w:tcPr>
          <w:p w:rsidR="00374CC3" w:rsidRDefault="00374CC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374CC3" w:rsidRDefault="0071712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374CC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374CC3" w:rsidRDefault="007171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74CC3" w:rsidRDefault="0071712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74CC3" w:rsidRDefault="00374CC3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74CC3" w:rsidRDefault="0071712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74CC3" w:rsidRDefault="00374CC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74CC3" w:rsidRDefault="0071712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74CC3" w:rsidRDefault="00374CC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74CC3" w:rsidRDefault="0071712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71712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71712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71712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71712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71712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74CC3" w:rsidRDefault="00374CC3">
      <w:pPr>
        <w:rPr>
          <w:rFonts w:asciiTheme="minorEastAsia" w:eastAsiaTheme="minorEastAsia" w:hAnsiTheme="minorEastAsia"/>
          <w:sz w:val="32"/>
        </w:rPr>
      </w:pPr>
    </w:p>
    <w:p w:rsidR="00374CC3" w:rsidRDefault="00374CC3">
      <w:pPr>
        <w:rPr>
          <w:rFonts w:asciiTheme="minorEastAsia" w:eastAsiaTheme="minorEastAsia" w:hAnsiTheme="minorEastAsia"/>
          <w:sz w:val="32"/>
        </w:rPr>
      </w:pPr>
    </w:p>
    <w:p w:rsidR="00374CC3" w:rsidRDefault="00374CC3">
      <w:pPr>
        <w:rPr>
          <w:rFonts w:asciiTheme="minorEastAsia" w:eastAsiaTheme="minorEastAsia" w:hAnsiTheme="minorEastAsia"/>
          <w:sz w:val="32"/>
        </w:rPr>
      </w:pPr>
    </w:p>
    <w:p w:rsidR="00374CC3" w:rsidRDefault="00374CC3">
      <w:pPr>
        <w:rPr>
          <w:rFonts w:asciiTheme="minorEastAsia" w:eastAsiaTheme="minorEastAsia" w:hAnsiTheme="minorEastAsia"/>
          <w:sz w:val="32"/>
        </w:rPr>
      </w:pPr>
    </w:p>
    <w:p w:rsidR="00374CC3" w:rsidRDefault="0071712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374CC3" w:rsidRDefault="0071712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74CC3">
        <w:trPr>
          <w:trHeight w:val="5460"/>
        </w:trPr>
        <w:tc>
          <w:tcPr>
            <w:tcW w:w="9000" w:type="dxa"/>
          </w:tcPr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71712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74CC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71712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74CC3" w:rsidRDefault="00374CC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74CC3" w:rsidRDefault="00374CC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74CC3" w:rsidRDefault="00374CC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74CC3" w:rsidRDefault="0071712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374CC3" w:rsidRDefault="0071712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374CC3" w:rsidRDefault="0071712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374CC3" w:rsidRDefault="007171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74CC3" w:rsidRDefault="00374CC3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374CC3" w:rsidRDefault="0071712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374CC3" w:rsidRDefault="0071712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374CC3" w:rsidRDefault="00374CC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374CC3" w:rsidRDefault="0071712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374CC3" w:rsidRDefault="00374CC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CC3" w:rsidRDefault="00374CC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74CC3" w:rsidRDefault="0071712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374CC3" w:rsidRDefault="0071712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374CC3" w:rsidRDefault="00374CC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CC3" w:rsidRDefault="00374CC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74CC3" w:rsidRDefault="00374CC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CC3" w:rsidRDefault="00374CC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CC3" w:rsidRDefault="00374CC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CC3" w:rsidRDefault="00374CC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74CC3" w:rsidRDefault="0071712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374CC3" w:rsidRDefault="0071712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374CC3" w:rsidRDefault="0071712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374CC3" w:rsidRDefault="00374CC3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374CC3" w:rsidRDefault="00374CC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CC3" w:rsidRDefault="00374CC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CC3" w:rsidRDefault="00374CC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74CC3" w:rsidRDefault="0071712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4CC3">
        <w:trPr>
          <w:cantSplit/>
          <w:trHeight w:val="13011"/>
        </w:trPr>
        <w:tc>
          <w:tcPr>
            <w:tcW w:w="4219" w:type="dxa"/>
            <w:textDirection w:val="tbRl"/>
          </w:tcPr>
          <w:p w:rsidR="00374CC3" w:rsidRDefault="00374CC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374CC3" w:rsidRDefault="0071712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374CC3" w:rsidRDefault="00374CC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74CC3" w:rsidRDefault="0071712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374CC3" w:rsidRDefault="00374CC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74CC3" w:rsidRDefault="00374CC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74CC3" w:rsidRDefault="0071712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374CC3" w:rsidRDefault="0071712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374CC3" w:rsidRDefault="00374CC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374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61" w:rsidRDefault="000F3261" w:rsidP="00DA7606">
      <w:r>
        <w:separator/>
      </w:r>
    </w:p>
  </w:endnote>
  <w:endnote w:type="continuationSeparator" w:id="0">
    <w:p w:rsidR="000F3261" w:rsidRDefault="000F3261" w:rsidP="00DA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61" w:rsidRDefault="000F3261" w:rsidP="00DA7606">
      <w:r>
        <w:separator/>
      </w:r>
    </w:p>
  </w:footnote>
  <w:footnote w:type="continuationSeparator" w:id="0">
    <w:p w:rsidR="000F3261" w:rsidRDefault="000F3261" w:rsidP="00DA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719187D"/>
    <w:multiLevelType w:val="singleLevel"/>
    <w:tmpl w:val="6719187D"/>
    <w:lvl w:ilvl="0">
      <w:start w:val="1"/>
      <w:numFmt w:val="decimal"/>
      <w:suff w:val="nothing"/>
      <w:lvlText w:val="%1、"/>
      <w:lvlJc w:val="left"/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3261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74CC3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17121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A7606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10755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36401FB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3914A-3412-4BEB-B32B-9FFB9552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28</TotalTime>
  <Pages>16</Pages>
  <Words>512</Words>
  <Characters>2923</Characters>
  <Application>Microsoft Office Word</Application>
  <DocSecurity>0</DocSecurity>
  <Lines>24</Lines>
  <Paragraphs>6</Paragraphs>
  <ScaleCrop>false</ScaleCrop>
  <Company>Dell Computer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106</cp:revision>
  <dcterms:created xsi:type="dcterms:W3CDTF">2017-08-23T03:19:00Z</dcterms:created>
  <dcterms:modified xsi:type="dcterms:W3CDTF">2021-04-08T08:29:00Z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6CB67E552C184936BCFF828571EBAB7A</vt:lpwstr>
  </property>
</Properties>
</file>