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  <w:sz w:val="28"/>
        </w:rPr>
      </w:pPr>
      <w:bookmarkStart w:id="0" w:name="_Toc308700576"/>
      <w:r>
        <w:rPr>
          <w:rFonts w:hint="eastAsia" w:ascii="宋体" w:hAnsi="宋体" w:eastAsia="宋体"/>
          <w:sz w:val="28"/>
        </w:rPr>
        <w:t>一、</w:t>
      </w:r>
      <w:bookmarkEnd w:id="0"/>
      <w:r>
        <w:rPr>
          <w:rFonts w:hint="eastAsia" w:ascii="宋体" w:hAnsi="宋体" w:eastAsia="宋体"/>
          <w:sz w:val="28"/>
        </w:rPr>
        <w:t>投标报价表（格式）</w:t>
      </w:r>
    </w:p>
    <w:p>
      <w:pPr>
        <w:spacing w:line="440" w:lineRule="exact"/>
        <w:ind w:left="-105" w:leftChars="-50"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报价单位承诺：我单位已对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比价</w:t>
      </w:r>
      <w:r>
        <w:rPr>
          <w:rFonts w:hint="eastAsia" w:ascii="宋体" w:hAnsi="宋体"/>
          <w:b/>
          <w:bCs/>
          <w:sz w:val="28"/>
          <w:szCs w:val="28"/>
        </w:rPr>
        <w:t>内容全部了解清楚，并接受全部条款。本报价单所填内容为我单位真实意思表达，对以下所填内容的真实性付法律责任。</w:t>
      </w:r>
    </w:p>
    <w:p>
      <w:pPr>
        <w:spacing w:before="156" w:beforeLines="50" w:line="440" w:lineRule="exact"/>
        <w:ind w:left="-105" w:leftChars="-50"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1、报价表：</w:t>
      </w:r>
    </w:p>
    <w:tbl>
      <w:tblPr>
        <w:tblStyle w:val="3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144"/>
        <w:gridCol w:w="992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型号规格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检测试验台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详见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附件</w:t>
            </w:r>
            <w:r>
              <w:rPr>
                <w:rFonts w:hint="eastAsia" w:ascii="宋体" w:hAnsi="宋体"/>
                <w:sz w:val="22"/>
                <w:szCs w:val="24"/>
              </w:rPr>
              <w:t>检测试验台技术参数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1套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含13%税票，含安装调试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总价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投标人：（</w:t>
      </w:r>
      <w:r>
        <w:rPr>
          <w:rFonts w:hint="eastAsia" w:ascii="宋体" w:hAnsi="宋体"/>
          <w:b/>
          <w:i/>
          <w:iCs/>
          <w:sz w:val="24"/>
        </w:rPr>
        <w:t>盖公章</w:t>
      </w:r>
      <w:r>
        <w:rPr>
          <w:rFonts w:hint="eastAsia" w:ascii="宋体" w:hAnsi="宋体"/>
          <w:b/>
          <w:sz w:val="24"/>
        </w:rPr>
        <w:t>）                被授权代表：（</w:t>
      </w:r>
      <w:r>
        <w:rPr>
          <w:rFonts w:hint="eastAsia" w:ascii="宋体" w:hAnsi="宋体"/>
          <w:b/>
          <w:i/>
          <w:iCs/>
          <w:sz w:val="24"/>
        </w:rPr>
        <w:t>签字或盖章</w:t>
      </w:r>
      <w:r>
        <w:rPr>
          <w:rFonts w:hint="eastAsia" w:ascii="宋体" w:hAnsi="宋体"/>
          <w:b/>
          <w:sz w:val="24"/>
        </w:rPr>
        <w:t>）</w:t>
      </w:r>
    </w:p>
    <w:p/>
    <w:tbl>
      <w:tblPr>
        <w:tblW w:w="9194" w:type="dxa"/>
        <w:tblInd w:w="-8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09"/>
        <w:gridCol w:w="1094"/>
        <w:gridCol w:w="2211"/>
        <w:gridCol w:w="729"/>
        <w:gridCol w:w="723"/>
        <w:gridCol w:w="854"/>
        <w:gridCol w:w="1316"/>
        <w:gridCol w:w="46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8"/>
                <w:szCs w:val="32"/>
                <w:lang w:val="en-US" w:eastAsia="zh-CN" w:bidi="ar-SA"/>
              </w:rPr>
              <w:t>2、报价明细单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649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安装位置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房间1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边台1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4100*750*800mm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边台2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4100*750*800mm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吊柜1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4100*300*500mm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吊柜2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4100*300*500mm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岛型插座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六孔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L形办公桌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1400*1400*1100mm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3500*1500*800mm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椅子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38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房间2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3500*1500*800mm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边台1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10700*750*800mm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边台2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4400*750*800mm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边台3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3900*750*800mm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吊柜1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10700*300*500mm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吊柜2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4400*300*500mm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吊柜3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3900*300*500mm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4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水盆、水龙头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550*450*310mm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岛型插座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六孔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72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防火耐腐蚀钢制玻璃隔断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3320*2600+4100*2600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5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弱电线路改造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弱电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电路改造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强电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货架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1500*600*2000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5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三层不锈钢样品台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900*400*800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  <w:trHeight w:val="27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34794"/>
    <w:rsid w:val="0B5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7">
    <w:name w:val="font41"/>
    <w:basedOn w:val="4"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2021-05-26T05:20:00Z</dcterms:created>
  <dc:creator>随意~</dc:creator>
  <cp:lastModifiedBy>随意~</cp:lastModifiedBy>
  <dcterms:modified xsi:type="dcterms:W3CDTF">2021-05-26T05:28:30Z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2C830BAAF6B7471189DB0FBA6C042D5C</vt:lpwstr>
  </property>
</Properties>
</file>