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A0BB0" w14:textId="0EAA4497" w:rsidR="00B8691B" w:rsidRPr="008C4B5E" w:rsidRDefault="00343F05" w:rsidP="008C4B5E">
      <w:pPr>
        <w:widowControl/>
        <w:jc w:val="center"/>
        <w:rPr>
          <w:rFonts w:asciiTheme="minorEastAsia" w:hAnsiTheme="minorEastAsia" w:cs="sans-serif"/>
          <w:b/>
          <w:color w:val="000000"/>
          <w:sz w:val="44"/>
          <w:szCs w:val="44"/>
        </w:rPr>
      </w:pPr>
      <w:r w:rsidRPr="00343F05">
        <w:rPr>
          <w:rFonts w:asciiTheme="minorEastAsia" w:hAnsiTheme="minorEastAsia" w:hint="eastAsia"/>
          <w:b/>
          <w:sz w:val="44"/>
          <w:u w:val="single"/>
        </w:rPr>
        <w:t>红星股份-立体库</w:t>
      </w:r>
      <w:r w:rsidR="00995D17">
        <w:rPr>
          <w:rFonts w:asciiTheme="minorEastAsia" w:hAnsiTheme="minorEastAsia" w:hint="eastAsia"/>
          <w:b/>
          <w:sz w:val="44"/>
          <w:u w:val="single"/>
        </w:rPr>
        <w:t>装卸</w:t>
      </w:r>
      <w:r w:rsidRPr="00343F05">
        <w:rPr>
          <w:rFonts w:asciiTheme="minorEastAsia" w:hAnsiTheme="minorEastAsia" w:hint="eastAsia"/>
          <w:b/>
          <w:sz w:val="44"/>
          <w:u w:val="single"/>
        </w:rPr>
        <w:t>劳务招标</w:t>
      </w:r>
      <w:r w:rsidR="00703E10">
        <w:rPr>
          <w:rFonts w:asciiTheme="minorEastAsia" w:hAnsiTheme="minorEastAsia" w:cs="sans-serif" w:hint="eastAsia"/>
          <w:b/>
          <w:color w:val="000000"/>
          <w:sz w:val="44"/>
          <w:szCs w:val="44"/>
        </w:rPr>
        <w:tab/>
      </w:r>
      <w:r w:rsidR="00627867">
        <w:rPr>
          <w:rFonts w:asciiTheme="minorEastAsia" w:hAnsiTheme="minorEastAsia" w:cs="sans-serif" w:hint="eastAsia"/>
          <w:b/>
          <w:color w:val="000000"/>
          <w:sz w:val="44"/>
          <w:szCs w:val="44"/>
        </w:rPr>
        <w:t xml:space="preserve"> </w:t>
      </w:r>
      <w:r w:rsidR="00F325A0" w:rsidRPr="00A61012">
        <w:rPr>
          <w:rFonts w:asciiTheme="minorEastAsia" w:hAnsiTheme="minorEastAsia" w:cs="sans-serif" w:hint="eastAsia"/>
          <w:b/>
          <w:color w:val="000000"/>
          <w:sz w:val="44"/>
          <w:szCs w:val="44"/>
        </w:rPr>
        <w:t>报 价 单</w:t>
      </w:r>
    </w:p>
    <w:p w14:paraId="586F4EE1" w14:textId="77777777" w:rsidR="003335C4" w:rsidRPr="00780BF1" w:rsidRDefault="00850239" w:rsidP="00850239">
      <w:pPr>
        <w:widowControl/>
        <w:jc w:val="left"/>
        <w:rPr>
          <w:rFonts w:asciiTheme="minorEastAsia" w:hAnsiTheme="minorEastAsia" w:cs="sans-serif"/>
          <w:b/>
          <w:bCs/>
          <w:color w:val="000000"/>
          <w:kern w:val="0"/>
          <w:sz w:val="28"/>
          <w:szCs w:val="28"/>
        </w:rPr>
      </w:pPr>
      <w:r w:rsidRPr="00780BF1">
        <w:rPr>
          <w:rFonts w:asciiTheme="minorEastAsia" w:hAnsiTheme="minorEastAsia" w:cs="sans-serif" w:hint="eastAsia"/>
          <w:b/>
          <w:bCs/>
          <w:color w:val="000000"/>
          <w:kern w:val="0"/>
          <w:sz w:val="28"/>
          <w:szCs w:val="28"/>
        </w:rPr>
        <w:t>一、报价详单</w:t>
      </w:r>
    </w:p>
    <w:tbl>
      <w:tblPr>
        <w:tblW w:w="13015" w:type="dxa"/>
        <w:tblInd w:w="108" w:type="dxa"/>
        <w:tblLook w:val="04A0" w:firstRow="1" w:lastRow="0" w:firstColumn="1" w:lastColumn="0" w:noHBand="0" w:noVBand="1"/>
      </w:tblPr>
      <w:tblGrid>
        <w:gridCol w:w="790"/>
        <w:gridCol w:w="2687"/>
        <w:gridCol w:w="790"/>
        <w:gridCol w:w="1120"/>
        <w:gridCol w:w="921"/>
        <w:gridCol w:w="2552"/>
        <w:gridCol w:w="2539"/>
        <w:gridCol w:w="1616"/>
      </w:tblGrid>
      <w:tr w:rsidR="007E28B6" w:rsidRPr="00850239" w14:paraId="3DF2A1B0" w14:textId="77777777" w:rsidTr="001D0342">
        <w:trPr>
          <w:trHeight w:val="41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F5F7" w14:textId="77777777" w:rsidR="007E28B6" w:rsidRPr="00850239" w:rsidRDefault="007E28B6" w:rsidP="00B869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502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D19C" w14:textId="070E1299" w:rsidR="007E28B6" w:rsidRPr="00850239" w:rsidRDefault="007E28B6" w:rsidP="00B869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86C" w14:textId="77777777" w:rsidR="007E28B6" w:rsidRPr="00850239" w:rsidRDefault="007E28B6" w:rsidP="00B869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502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08365" w14:textId="69D16DC5" w:rsidR="007E28B6" w:rsidRDefault="007E28B6" w:rsidP="00B869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工作量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7161" w14:textId="47BEC8F7" w:rsidR="007E28B6" w:rsidRPr="00850239" w:rsidRDefault="007E28B6" w:rsidP="00B869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税率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370F" w14:textId="008999A5" w:rsidR="007E28B6" w:rsidRPr="00850239" w:rsidRDefault="007E28B6" w:rsidP="00582B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单价（不含税）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035B" w14:textId="03D83F08" w:rsidR="007E28B6" w:rsidRPr="00850239" w:rsidRDefault="007E28B6" w:rsidP="00B869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单价（含税）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9C8" w14:textId="77777777" w:rsidR="007E28B6" w:rsidRPr="00850239" w:rsidRDefault="007E28B6" w:rsidP="00B869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E28B6" w:rsidRPr="00850239" w14:paraId="7397F6BF" w14:textId="77777777" w:rsidTr="001D0342">
        <w:trPr>
          <w:trHeight w:val="35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A339" w14:textId="77777777" w:rsidR="007E28B6" w:rsidRPr="00850239" w:rsidRDefault="007E28B6" w:rsidP="008C4B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83B8" w14:textId="3A40CB24" w:rsidR="007E28B6" w:rsidRPr="005B5E48" w:rsidRDefault="007E28B6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  <w:r w:rsidRPr="00582B07">
              <w:rPr>
                <w:rFonts w:ascii="宋体" w:hAnsi="宋体" w:cs="宋体" w:hint="eastAsia"/>
                <w:sz w:val="28"/>
              </w:rPr>
              <w:t>人工装卸作业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8090" w14:textId="7C38A25D" w:rsidR="007E28B6" w:rsidRPr="005B5E48" w:rsidRDefault="007E28B6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E37C0" w14:textId="1226E1D3" w:rsidR="007E28B6" w:rsidRPr="005B5E48" w:rsidRDefault="001D0342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9</w:t>
            </w:r>
            <w:r>
              <w:rPr>
                <w:rFonts w:ascii="宋体" w:hAnsi="宋体" w:cs="宋体"/>
                <w:sz w:val="28"/>
              </w:rPr>
              <w:t>0</w:t>
            </w:r>
            <w:r>
              <w:rPr>
                <w:rFonts w:ascii="宋体" w:hAnsi="宋体" w:cs="宋体" w:hint="eastAsia"/>
                <w:sz w:val="28"/>
              </w:rPr>
              <w:t>%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04DC" w14:textId="492DA776" w:rsidR="007E28B6" w:rsidRPr="005B5E48" w:rsidRDefault="007E28B6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18CE" w14:textId="77777777" w:rsidR="007E28B6" w:rsidRPr="00850239" w:rsidRDefault="007E28B6" w:rsidP="008C4B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91B" w14:textId="77777777" w:rsidR="007E28B6" w:rsidRPr="00850239" w:rsidRDefault="007E28B6" w:rsidP="008C4B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D1B94" w14:textId="09BF29DD" w:rsidR="007E28B6" w:rsidRPr="008C4B5E" w:rsidRDefault="007E28B6" w:rsidP="009760F1">
            <w:pPr>
              <w:widowControl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7E28B6" w:rsidRPr="00850239" w14:paraId="4742E520" w14:textId="77777777" w:rsidTr="001D0342">
        <w:trPr>
          <w:trHeight w:val="35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F280" w14:textId="77777777" w:rsidR="007E28B6" w:rsidRDefault="007E28B6" w:rsidP="008C4B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EEBF" w14:textId="4A8C19CD" w:rsidR="007E28B6" w:rsidRPr="005B5E48" w:rsidRDefault="007E28B6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叉车作业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336E" w14:textId="2B7DCA1A" w:rsidR="007E28B6" w:rsidRPr="005B5E48" w:rsidRDefault="007E28B6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1D15" w14:textId="52FF6D79" w:rsidR="007E28B6" w:rsidRPr="005B5E48" w:rsidRDefault="001D0342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0</w:t>
            </w:r>
            <w:r>
              <w:rPr>
                <w:rFonts w:ascii="宋体" w:hAnsi="宋体" w:cs="宋体" w:hint="eastAsia"/>
                <w:sz w:val="28"/>
              </w:rPr>
              <w:t>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E590" w14:textId="402DB171" w:rsidR="007E28B6" w:rsidRPr="005B5E48" w:rsidRDefault="007E28B6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C704" w14:textId="77777777" w:rsidR="007E28B6" w:rsidRPr="00850239" w:rsidRDefault="007E28B6" w:rsidP="008C4B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A81D" w14:textId="77777777" w:rsidR="007E28B6" w:rsidRPr="00850239" w:rsidRDefault="007E28B6" w:rsidP="008C4B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3B32" w14:textId="4F3D66AC" w:rsidR="007E28B6" w:rsidRPr="008C4B5E" w:rsidRDefault="007E28B6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7E28B6" w:rsidRPr="00850239" w14:paraId="1FCF7EBE" w14:textId="77777777" w:rsidTr="001D0342">
        <w:trPr>
          <w:trHeight w:val="35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1511" w14:textId="77777777" w:rsidR="007E28B6" w:rsidRDefault="007E28B6" w:rsidP="008C4B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1A0B" w14:textId="7114902B" w:rsidR="007E28B6" w:rsidRDefault="001D0342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合计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1547" w14:textId="5CDBA34C" w:rsidR="007E28B6" w:rsidRDefault="001D0342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7C665" w14:textId="00F19076" w:rsidR="007E28B6" w:rsidRPr="005B5E48" w:rsidRDefault="001D0342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00</w:t>
            </w:r>
            <w:r>
              <w:rPr>
                <w:rFonts w:ascii="宋体" w:hAnsi="宋体" w:cs="宋体" w:hint="eastAsia"/>
                <w:sz w:val="28"/>
              </w:rPr>
              <w:t>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133F" w14:textId="10519117" w:rsidR="007E28B6" w:rsidRPr="005B5E48" w:rsidRDefault="007E28B6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122E" w14:textId="77777777" w:rsidR="007E28B6" w:rsidRPr="00850239" w:rsidRDefault="007E28B6" w:rsidP="008C4B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54B0" w14:textId="77777777" w:rsidR="007E28B6" w:rsidRPr="00850239" w:rsidRDefault="007E28B6" w:rsidP="008C4B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EC605" w14:textId="77777777" w:rsidR="007E28B6" w:rsidRPr="008C4B5E" w:rsidRDefault="007E28B6" w:rsidP="008C4B5E">
            <w:pPr>
              <w:widowControl/>
              <w:jc w:val="center"/>
              <w:rPr>
                <w:rFonts w:ascii="宋体" w:hAnsi="宋体" w:cs="宋体"/>
                <w:sz w:val="28"/>
              </w:rPr>
            </w:pPr>
          </w:p>
        </w:tc>
      </w:tr>
    </w:tbl>
    <w:p w14:paraId="3416CEED" w14:textId="70A3108F" w:rsidR="00A970CE" w:rsidRPr="00780BF1" w:rsidRDefault="00A970CE" w:rsidP="00780BF1">
      <w:pPr>
        <w:widowControl/>
        <w:spacing w:line="276" w:lineRule="auto"/>
        <w:jc w:val="left"/>
        <w:rPr>
          <w:rFonts w:asciiTheme="minorEastAsia" w:hAnsiTheme="minorEastAsia" w:cs="sans-serif"/>
          <w:color w:val="000000"/>
          <w:kern w:val="0"/>
          <w:sz w:val="24"/>
        </w:rPr>
      </w:pPr>
      <w:r w:rsidRPr="00780BF1">
        <w:rPr>
          <w:rFonts w:asciiTheme="minorEastAsia" w:hAnsiTheme="minorEastAsia" w:cs="sans-serif" w:hint="eastAsia"/>
          <w:color w:val="000000"/>
          <w:kern w:val="0"/>
          <w:sz w:val="24"/>
        </w:rPr>
        <w:t>注：本项目要求供应商承担</w:t>
      </w:r>
      <w:proofErr w:type="gramStart"/>
      <w:r w:rsidRPr="00780BF1">
        <w:rPr>
          <w:rFonts w:asciiTheme="minorEastAsia" w:hAnsiTheme="minorEastAsia" w:cs="sans-serif" w:hint="eastAsia"/>
          <w:color w:val="000000"/>
          <w:kern w:val="0"/>
          <w:sz w:val="24"/>
        </w:rPr>
        <w:t>立体库出入库</w:t>
      </w:r>
      <w:proofErr w:type="gramEnd"/>
      <w:r w:rsidRPr="00780BF1">
        <w:rPr>
          <w:rFonts w:asciiTheme="minorEastAsia" w:hAnsiTheme="minorEastAsia" w:cs="sans-serif" w:hint="eastAsia"/>
          <w:color w:val="000000"/>
          <w:kern w:val="0"/>
          <w:sz w:val="24"/>
        </w:rPr>
        <w:t>中的人工装卸业务。报价为每吨产品/元。价格请保留两位小数。</w:t>
      </w:r>
    </w:p>
    <w:p w14:paraId="6A0D1D02" w14:textId="77777777" w:rsidR="00A970CE" w:rsidRPr="00780BF1" w:rsidRDefault="00A970CE" w:rsidP="00780BF1">
      <w:pPr>
        <w:widowControl/>
        <w:spacing w:line="276" w:lineRule="auto"/>
        <w:jc w:val="left"/>
        <w:rPr>
          <w:rFonts w:asciiTheme="minorEastAsia" w:hAnsiTheme="minorEastAsia" w:cs="sans-serif"/>
          <w:color w:val="000000"/>
          <w:kern w:val="0"/>
          <w:sz w:val="24"/>
        </w:rPr>
      </w:pPr>
      <w:r w:rsidRPr="00780BF1">
        <w:rPr>
          <w:rFonts w:asciiTheme="minorEastAsia" w:hAnsiTheme="minorEastAsia" w:cs="sans-serif" w:hint="eastAsia"/>
          <w:color w:val="000000"/>
          <w:kern w:val="0"/>
          <w:sz w:val="24"/>
        </w:rPr>
        <w:t>1、运输车辆为不带托盘运输,需要在车辆上利用人工将货物码放到指定位置。（出库）</w:t>
      </w:r>
    </w:p>
    <w:p w14:paraId="55E86E1A" w14:textId="43C3504A" w:rsidR="00A970CE" w:rsidRDefault="00A970CE" w:rsidP="00780BF1">
      <w:pPr>
        <w:widowControl/>
        <w:spacing w:line="276" w:lineRule="auto"/>
        <w:jc w:val="left"/>
        <w:rPr>
          <w:rFonts w:asciiTheme="minorEastAsia" w:hAnsiTheme="minorEastAsia" w:cs="sans-serif"/>
          <w:color w:val="000000"/>
          <w:kern w:val="0"/>
          <w:sz w:val="24"/>
        </w:rPr>
      </w:pPr>
      <w:r w:rsidRPr="00780BF1">
        <w:rPr>
          <w:rFonts w:asciiTheme="minorEastAsia" w:hAnsiTheme="minorEastAsia" w:cs="sans-serif" w:hint="eastAsia"/>
          <w:color w:val="000000"/>
          <w:kern w:val="0"/>
          <w:sz w:val="24"/>
        </w:rPr>
        <w:t>2、工人负责将非托盘放置货物或</w:t>
      </w:r>
      <w:proofErr w:type="gramStart"/>
      <w:r w:rsidRPr="00780BF1">
        <w:rPr>
          <w:rFonts w:asciiTheme="minorEastAsia" w:hAnsiTheme="minorEastAsia" w:cs="sans-serif" w:hint="eastAsia"/>
          <w:color w:val="000000"/>
          <w:kern w:val="0"/>
          <w:sz w:val="24"/>
        </w:rPr>
        <w:t>非满托</w:t>
      </w:r>
      <w:proofErr w:type="gramEnd"/>
      <w:r w:rsidRPr="00780BF1">
        <w:rPr>
          <w:rFonts w:asciiTheme="minorEastAsia" w:hAnsiTheme="minorEastAsia" w:cs="sans-serif" w:hint="eastAsia"/>
          <w:color w:val="000000"/>
          <w:kern w:val="0"/>
          <w:sz w:val="24"/>
        </w:rPr>
        <w:t>货物集中摆放在托盘上。（入库）</w:t>
      </w:r>
    </w:p>
    <w:p w14:paraId="36EC11A8" w14:textId="3CE699A0" w:rsidR="001D0342" w:rsidRPr="00780BF1" w:rsidRDefault="001D0342" w:rsidP="00780BF1">
      <w:pPr>
        <w:widowControl/>
        <w:spacing w:line="276" w:lineRule="auto"/>
        <w:jc w:val="left"/>
        <w:rPr>
          <w:rFonts w:asciiTheme="minorEastAsia" w:hAnsiTheme="minorEastAsia" w:cs="sans-serif"/>
          <w:color w:val="000000"/>
          <w:kern w:val="0"/>
          <w:sz w:val="24"/>
        </w:rPr>
      </w:pPr>
      <w:r>
        <w:rPr>
          <w:rFonts w:asciiTheme="minorEastAsia" w:hAnsiTheme="minorEastAsia" w:cs="sans-serif" w:hint="eastAsia"/>
          <w:color w:val="000000"/>
          <w:kern w:val="0"/>
          <w:sz w:val="24"/>
        </w:rPr>
        <w:t>3、人工装卸作业工作量占比9</w:t>
      </w:r>
      <w:r>
        <w:rPr>
          <w:rFonts w:asciiTheme="minorEastAsia" w:hAnsiTheme="minorEastAsia" w:cs="sans-serif"/>
          <w:color w:val="000000"/>
          <w:kern w:val="0"/>
          <w:sz w:val="24"/>
        </w:rPr>
        <w:t>0</w:t>
      </w:r>
      <w:r>
        <w:rPr>
          <w:rFonts w:asciiTheme="minorEastAsia" w:hAnsiTheme="minorEastAsia" w:cs="sans-serif" w:hint="eastAsia"/>
          <w:color w:val="000000"/>
          <w:kern w:val="0"/>
          <w:sz w:val="24"/>
        </w:rPr>
        <w:t>%，叉车作业</w:t>
      </w:r>
      <w:r w:rsidR="00447068">
        <w:rPr>
          <w:rFonts w:asciiTheme="minorEastAsia" w:hAnsiTheme="minorEastAsia" w:cs="sans-serif" w:hint="eastAsia"/>
          <w:color w:val="000000"/>
          <w:kern w:val="0"/>
          <w:sz w:val="24"/>
        </w:rPr>
        <w:t>工作量</w:t>
      </w:r>
      <w:r>
        <w:rPr>
          <w:rFonts w:asciiTheme="minorEastAsia" w:hAnsiTheme="minorEastAsia" w:cs="sans-serif" w:hint="eastAsia"/>
          <w:color w:val="000000"/>
          <w:kern w:val="0"/>
          <w:sz w:val="24"/>
        </w:rPr>
        <w:t>占比1</w:t>
      </w:r>
      <w:r>
        <w:rPr>
          <w:rFonts w:asciiTheme="minorEastAsia" w:hAnsiTheme="minorEastAsia" w:cs="sans-serif"/>
          <w:color w:val="000000"/>
          <w:kern w:val="0"/>
          <w:sz w:val="24"/>
        </w:rPr>
        <w:t>0</w:t>
      </w:r>
      <w:r>
        <w:rPr>
          <w:rFonts w:asciiTheme="minorEastAsia" w:hAnsiTheme="minorEastAsia" w:cs="sans-serif" w:hint="eastAsia"/>
          <w:color w:val="000000"/>
          <w:kern w:val="0"/>
          <w:sz w:val="24"/>
        </w:rPr>
        <w:t>%；</w:t>
      </w:r>
    </w:p>
    <w:p w14:paraId="06F97570" w14:textId="0C1E6664" w:rsidR="00A970CE" w:rsidRPr="00780BF1" w:rsidRDefault="00B8691B" w:rsidP="00850239">
      <w:pPr>
        <w:widowControl/>
        <w:jc w:val="left"/>
        <w:rPr>
          <w:rFonts w:asciiTheme="minorEastAsia" w:hAnsiTheme="minorEastAsia" w:cs="sans-serif"/>
          <w:b/>
          <w:bCs/>
          <w:color w:val="000000"/>
          <w:kern w:val="0"/>
          <w:sz w:val="28"/>
          <w:szCs w:val="28"/>
        </w:rPr>
      </w:pPr>
      <w:r w:rsidRPr="00780BF1">
        <w:rPr>
          <w:rFonts w:asciiTheme="minorEastAsia" w:hAnsiTheme="minorEastAsia" w:cs="sans-serif" w:hint="eastAsia"/>
          <w:i/>
          <w:iCs/>
          <w:color w:val="000000"/>
          <w:kern w:val="0"/>
          <w:sz w:val="28"/>
          <w:szCs w:val="28"/>
        </w:rPr>
        <w:t>二</w:t>
      </w:r>
      <w:r w:rsidRPr="00780BF1">
        <w:rPr>
          <w:rFonts w:asciiTheme="minorEastAsia" w:hAnsiTheme="minorEastAsia" w:cs="sans-serif"/>
          <w:i/>
          <w:iCs/>
          <w:color w:val="000000"/>
          <w:kern w:val="0"/>
          <w:sz w:val="28"/>
          <w:szCs w:val="28"/>
        </w:rPr>
        <w:t>、</w:t>
      </w:r>
      <w:r w:rsidR="00F35681">
        <w:rPr>
          <w:rFonts w:asciiTheme="minorEastAsia" w:hAnsiTheme="minorEastAsia" w:cs="sans-serif" w:hint="eastAsia"/>
          <w:b/>
          <w:bCs/>
          <w:color w:val="000000"/>
          <w:kern w:val="0"/>
          <w:sz w:val="28"/>
          <w:szCs w:val="28"/>
        </w:rPr>
        <w:t>开具增值税专用发票、</w:t>
      </w:r>
      <w:r w:rsidR="00A970CE" w:rsidRPr="00780BF1">
        <w:rPr>
          <w:rFonts w:asciiTheme="minorEastAsia" w:hAnsiTheme="minorEastAsia" w:cs="sans-serif" w:hint="eastAsia"/>
          <w:b/>
          <w:bCs/>
          <w:color w:val="000000"/>
          <w:kern w:val="0"/>
          <w:sz w:val="28"/>
          <w:szCs w:val="28"/>
        </w:rPr>
        <w:t>税率：</w:t>
      </w:r>
      <w:r w:rsidR="00F35681">
        <w:rPr>
          <w:rFonts w:asciiTheme="minorEastAsia" w:hAnsiTheme="minorEastAsia" w:cs="sans-serif"/>
          <w:b/>
          <w:bCs/>
          <w:color w:val="000000"/>
          <w:kern w:val="0"/>
          <w:sz w:val="28"/>
          <w:szCs w:val="28"/>
        </w:rPr>
        <w:t>6</w:t>
      </w:r>
      <w:r w:rsidR="00F35681">
        <w:rPr>
          <w:rFonts w:asciiTheme="minorEastAsia" w:hAnsiTheme="minorEastAsia" w:cs="sans-serif" w:hint="eastAsia"/>
          <w:b/>
          <w:bCs/>
          <w:color w:val="000000"/>
          <w:kern w:val="0"/>
          <w:sz w:val="28"/>
          <w:szCs w:val="28"/>
        </w:rPr>
        <w:t>%或</w:t>
      </w:r>
      <w:r w:rsidR="00F35681">
        <w:rPr>
          <w:rFonts w:asciiTheme="minorEastAsia" w:hAnsiTheme="minorEastAsia" w:cs="sans-serif"/>
          <w:b/>
          <w:bCs/>
          <w:color w:val="000000"/>
          <w:kern w:val="0"/>
          <w:sz w:val="28"/>
          <w:szCs w:val="28"/>
        </w:rPr>
        <w:t>3</w:t>
      </w:r>
      <w:r w:rsidR="00F35681">
        <w:rPr>
          <w:rFonts w:asciiTheme="minorEastAsia" w:hAnsiTheme="minorEastAsia" w:cs="sans-serif" w:hint="eastAsia"/>
          <w:b/>
          <w:bCs/>
          <w:color w:val="000000"/>
          <w:kern w:val="0"/>
          <w:sz w:val="28"/>
          <w:szCs w:val="28"/>
        </w:rPr>
        <w:t>%</w:t>
      </w:r>
      <w:r w:rsidR="007E28B6">
        <w:rPr>
          <w:rFonts w:asciiTheme="minorEastAsia" w:hAnsiTheme="minorEastAsia" w:cs="sans-serif" w:hint="eastAsia"/>
          <w:b/>
          <w:bCs/>
          <w:color w:val="000000"/>
          <w:kern w:val="0"/>
          <w:sz w:val="28"/>
          <w:szCs w:val="28"/>
        </w:rPr>
        <w:t>（小规模纳税人）</w:t>
      </w:r>
    </w:p>
    <w:p w14:paraId="33C1042E" w14:textId="61CBB5FF" w:rsidR="00B8691B" w:rsidRPr="00780BF1" w:rsidRDefault="00A970CE" w:rsidP="00A970CE">
      <w:pPr>
        <w:widowControl/>
        <w:jc w:val="left"/>
        <w:rPr>
          <w:rFonts w:asciiTheme="minorEastAsia" w:hAnsiTheme="minorEastAsia" w:cs="sans-serif"/>
          <w:b/>
          <w:bCs/>
          <w:color w:val="000000"/>
          <w:kern w:val="0"/>
          <w:sz w:val="28"/>
          <w:szCs w:val="28"/>
        </w:rPr>
      </w:pPr>
      <w:r w:rsidRPr="00780BF1">
        <w:rPr>
          <w:rFonts w:asciiTheme="minorEastAsia" w:hAnsiTheme="minorEastAsia" w:cs="sans-serif" w:hint="eastAsia"/>
          <w:b/>
          <w:bCs/>
          <w:color w:val="000000"/>
          <w:kern w:val="0"/>
          <w:sz w:val="28"/>
          <w:szCs w:val="28"/>
        </w:rPr>
        <w:t>三、报价人及联系方式：</w:t>
      </w:r>
    </w:p>
    <w:p w14:paraId="5829AB25" w14:textId="77777777" w:rsidR="00A970CE" w:rsidRDefault="00A970CE" w:rsidP="009E4996">
      <w:pPr>
        <w:widowControl/>
        <w:ind w:firstLineChars="3800" w:firstLine="10640"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</w:rPr>
      </w:pPr>
    </w:p>
    <w:p w14:paraId="0ECA1BED" w14:textId="726CEF6A" w:rsidR="00B8691B" w:rsidRDefault="00D66A12" w:rsidP="001D0342">
      <w:pPr>
        <w:widowControl/>
        <w:ind w:firstLineChars="3300" w:firstLine="9240"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</w:rPr>
      </w:pP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单位签章</w:t>
      </w:r>
      <w:r w:rsidR="00850239"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：</w:t>
      </w:r>
    </w:p>
    <w:p w14:paraId="7A9E03F3" w14:textId="4F9A81BB" w:rsidR="003335C4" w:rsidRPr="00850239" w:rsidRDefault="002A542F" w:rsidP="001D0342">
      <w:pPr>
        <w:widowControl/>
        <w:ind w:firstLineChars="3300" w:firstLine="9240"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</w:rPr>
      </w:pP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报价</w:t>
      </w:r>
      <w:r w:rsidR="00D66A12"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日期</w:t>
      </w:r>
      <w:r w:rsidR="00850239"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：</w:t>
      </w:r>
    </w:p>
    <w:sectPr w:rsidR="003335C4" w:rsidRPr="00850239" w:rsidSect="00780BF1">
      <w:pgSz w:w="16838" w:h="11906" w:orient="landscape"/>
      <w:pgMar w:top="1418" w:right="1440" w:bottom="992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41F27" w14:textId="77777777" w:rsidR="00FD569D" w:rsidRDefault="00FD569D" w:rsidP="00D66A12">
      <w:r>
        <w:separator/>
      </w:r>
    </w:p>
  </w:endnote>
  <w:endnote w:type="continuationSeparator" w:id="0">
    <w:p w14:paraId="4172FE5E" w14:textId="77777777" w:rsidR="00FD569D" w:rsidRDefault="00FD569D" w:rsidP="00D6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Latha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6F5A3" w14:textId="77777777" w:rsidR="00FD569D" w:rsidRDefault="00FD569D" w:rsidP="00D66A12">
      <w:r>
        <w:separator/>
      </w:r>
    </w:p>
  </w:footnote>
  <w:footnote w:type="continuationSeparator" w:id="0">
    <w:p w14:paraId="108FB463" w14:textId="77777777" w:rsidR="00FD569D" w:rsidRDefault="00FD569D" w:rsidP="00D6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188"/>
    <w:multiLevelType w:val="hybridMultilevel"/>
    <w:tmpl w:val="8626F9F4"/>
    <w:lvl w:ilvl="0" w:tplc="0D9C9070">
      <w:start w:val="1"/>
      <w:numFmt w:val="decimal"/>
      <w:lvlText w:val="%1、"/>
      <w:lvlJc w:val="left"/>
      <w:pPr>
        <w:ind w:left="720" w:hanging="720"/>
      </w:pPr>
      <w:rPr>
        <w:rFonts w:eastAsia="sans-serif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5C998D"/>
    <w:multiLevelType w:val="singleLevel"/>
    <w:tmpl w:val="595C998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6262E79"/>
    <w:rsid w:val="00027996"/>
    <w:rsid w:val="0009358E"/>
    <w:rsid w:val="000C0FE1"/>
    <w:rsid w:val="000F75BF"/>
    <w:rsid w:val="00145426"/>
    <w:rsid w:val="001C3887"/>
    <w:rsid w:val="001D0342"/>
    <w:rsid w:val="00292CFC"/>
    <w:rsid w:val="002A0AD5"/>
    <w:rsid w:val="002A542F"/>
    <w:rsid w:val="003335C4"/>
    <w:rsid w:val="00343F05"/>
    <w:rsid w:val="003C0D48"/>
    <w:rsid w:val="003F69E7"/>
    <w:rsid w:val="00416842"/>
    <w:rsid w:val="004209E9"/>
    <w:rsid w:val="00447068"/>
    <w:rsid w:val="004C558F"/>
    <w:rsid w:val="00581C9A"/>
    <w:rsid w:val="00582B07"/>
    <w:rsid w:val="005B5E48"/>
    <w:rsid w:val="005C179D"/>
    <w:rsid w:val="005E290B"/>
    <w:rsid w:val="005F6FE0"/>
    <w:rsid w:val="00627867"/>
    <w:rsid w:val="00647460"/>
    <w:rsid w:val="006903F1"/>
    <w:rsid w:val="006B10C6"/>
    <w:rsid w:val="006B2D00"/>
    <w:rsid w:val="006B7BC9"/>
    <w:rsid w:val="006D01F7"/>
    <w:rsid w:val="00703E10"/>
    <w:rsid w:val="00744AB2"/>
    <w:rsid w:val="00745BA6"/>
    <w:rsid w:val="00750D38"/>
    <w:rsid w:val="007534B1"/>
    <w:rsid w:val="00780BF1"/>
    <w:rsid w:val="007E28B6"/>
    <w:rsid w:val="00850239"/>
    <w:rsid w:val="008C4B5E"/>
    <w:rsid w:val="00944924"/>
    <w:rsid w:val="009760F1"/>
    <w:rsid w:val="00995D17"/>
    <w:rsid w:val="009E4996"/>
    <w:rsid w:val="00A46C00"/>
    <w:rsid w:val="00A54A81"/>
    <w:rsid w:val="00A61012"/>
    <w:rsid w:val="00A970CE"/>
    <w:rsid w:val="00AE1511"/>
    <w:rsid w:val="00AE4C89"/>
    <w:rsid w:val="00B05241"/>
    <w:rsid w:val="00B63793"/>
    <w:rsid w:val="00B84751"/>
    <w:rsid w:val="00B8691B"/>
    <w:rsid w:val="00BB3300"/>
    <w:rsid w:val="00BF65CE"/>
    <w:rsid w:val="00C00792"/>
    <w:rsid w:val="00C3699E"/>
    <w:rsid w:val="00D3291C"/>
    <w:rsid w:val="00D66A12"/>
    <w:rsid w:val="00D806AC"/>
    <w:rsid w:val="00D855C3"/>
    <w:rsid w:val="00E167C2"/>
    <w:rsid w:val="00EF0B43"/>
    <w:rsid w:val="00F325A0"/>
    <w:rsid w:val="00F35681"/>
    <w:rsid w:val="00F80F64"/>
    <w:rsid w:val="00FD569D"/>
    <w:rsid w:val="00FE30A3"/>
    <w:rsid w:val="46262E79"/>
    <w:rsid w:val="4A4E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BC7D0"/>
  <w15:docId w15:val="{9831D723-1286-41AC-9327-6A060FD9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4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50239"/>
    <w:pPr>
      <w:ind w:firstLineChars="200" w:firstLine="420"/>
    </w:pPr>
  </w:style>
  <w:style w:type="paragraph" w:styleId="a4">
    <w:name w:val="header"/>
    <w:basedOn w:val="a"/>
    <w:link w:val="a5"/>
    <w:rsid w:val="00D66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6A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66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6A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</Words>
  <Characters>279</Characters>
  <Application>Microsoft Office Word</Application>
  <DocSecurity>0</DocSecurity>
  <Lines>2</Lines>
  <Paragraphs>1</Paragraphs>
  <ScaleCrop>false</ScaleCrop>
  <Company>Dell Computer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hx</cp:lastModifiedBy>
  <cp:revision>7</cp:revision>
  <cp:lastPrinted>2020-09-02T02:34:00Z</cp:lastPrinted>
  <dcterms:created xsi:type="dcterms:W3CDTF">2020-09-02T01:55:00Z</dcterms:created>
  <dcterms:modified xsi:type="dcterms:W3CDTF">2020-09-09T03:24:00Z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