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BA25A1" w:rsidRPr="00BA25A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第一分公司空压机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BA25A1" w:rsidRPr="00BA25A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第一分公司空压机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BA25A1" w:rsidRPr="00BA25A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第一分公司空压机</w:t>
      </w:r>
    </w:p>
    <w:p w:rsidR="00185190" w:rsidRDefault="00185190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天津市宁河县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—20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1780" w:rsidRDefault="002E2030" w:rsidP="009F1780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1060"/>
        <w:gridCol w:w="3560"/>
        <w:gridCol w:w="1780"/>
        <w:gridCol w:w="1780"/>
      </w:tblGrid>
      <w:tr w:rsidR="0042189E" w:rsidRPr="0042189E" w:rsidTr="00E85006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189E" w:rsidRPr="0042189E" w:rsidTr="00E85006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空气压缩机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213939" w:rsidP="00E850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9E" w:rsidRPr="0042189E" w:rsidRDefault="0042189E" w:rsidP="00E850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42189E" w:rsidRPr="00072A1A" w:rsidRDefault="00072A1A" w:rsidP="00072A1A">
      <w:pPr>
        <w:ind w:rightChars="-1" w:right="-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1</w:t>
      </w:r>
      <w:r w:rsidRPr="00072A1A">
        <w:rPr>
          <w:rFonts w:asciiTheme="minorEastAsia" w:eastAsiaTheme="minorEastAsia" w:hAnsiTheme="minorEastAsia" w:hint="eastAsia"/>
          <w:b/>
        </w:rPr>
        <w:t>、</w:t>
      </w:r>
      <w:r w:rsidR="0042189E">
        <w:rPr>
          <w:rFonts w:asciiTheme="minorEastAsia" w:eastAsiaTheme="minorEastAsia" w:hAnsiTheme="minorEastAsia" w:hint="eastAsia"/>
          <w:b/>
        </w:rPr>
        <w:t>技术要求</w:t>
      </w:r>
    </w:p>
    <w:p w:rsidR="00072A1A" w:rsidRPr="00072A1A" w:rsidRDefault="00072A1A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 w:rsidRPr="00072A1A">
        <w:rPr>
          <w:rFonts w:asciiTheme="minorEastAsia" w:eastAsiaTheme="minorEastAsia" w:hAnsiTheme="minorEastAsia" w:hint="eastAsia"/>
          <w:szCs w:val="21"/>
        </w:rPr>
        <w:t>1</w:t>
      </w:r>
      <w:r w:rsidR="0042189E">
        <w:rPr>
          <w:rFonts w:asciiTheme="minorEastAsia" w:eastAsiaTheme="minorEastAsia" w:hAnsiTheme="minorEastAsia" w:hint="eastAsia"/>
          <w:szCs w:val="21"/>
        </w:rPr>
        <w:t>.1</w:t>
      </w:r>
      <w:r w:rsidRPr="00072A1A">
        <w:rPr>
          <w:rFonts w:asciiTheme="minorEastAsia" w:eastAsiaTheme="minorEastAsia" w:hAnsiTheme="minorEastAsia" w:hint="eastAsia"/>
          <w:szCs w:val="21"/>
        </w:rPr>
        <w:t>、所</w:t>
      </w:r>
      <w:r w:rsidRPr="00072A1A">
        <w:rPr>
          <w:rFonts w:asciiTheme="minorEastAsia" w:eastAsiaTheme="minorEastAsia" w:hAnsiTheme="minorEastAsia"/>
          <w:szCs w:val="21"/>
        </w:rPr>
        <w:t>有设备安装必须</w:t>
      </w:r>
      <w:r w:rsidRPr="00072A1A">
        <w:rPr>
          <w:rFonts w:asciiTheme="minorEastAsia" w:eastAsiaTheme="minorEastAsia" w:hAnsiTheme="minorEastAsia" w:hint="eastAsia"/>
          <w:szCs w:val="21"/>
        </w:rPr>
        <w:t>安装</w:t>
      </w:r>
      <w:r w:rsidRPr="00072A1A">
        <w:rPr>
          <w:rFonts w:asciiTheme="minorEastAsia" w:eastAsiaTheme="minorEastAsia" w:hAnsiTheme="minorEastAsia"/>
          <w:szCs w:val="21"/>
        </w:rPr>
        <w:t>在室内，并保证良好的维护使用空间</w:t>
      </w:r>
      <w:r w:rsidRPr="00072A1A">
        <w:rPr>
          <w:rFonts w:asciiTheme="minorEastAsia" w:eastAsiaTheme="minorEastAsia" w:hAnsiTheme="minorEastAsia" w:hint="eastAsia"/>
          <w:szCs w:val="21"/>
        </w:rPr>
        <w:t>；</w:t>
      </w:r>
    </w:p>
    <w:p w:rsidR="00072A1A" w:rsidRPr="00072A1A" w:rsidRDefault="0042189E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72A1A" w:rsidRPr="00072A1A">
        <w:rPr>
          <w:rFonts w:asciiTheme="minorEastAsia" w:eastAsiaTheme="minorEastAsia" w:hAnsiTheme="minorEastAsia"/>
          <w:szCs w:val="21"/>
        </w:rPr>
        <w:t>2</w:t>
      </w:r>
      <w:r w:rsidR="00072A1A" w:rsidRPr="00072A1A">
        <w:rPr>
          <w:rFonts w:asciiTheme="minorEastAsia" w:eastAsiaTheme="minorEastAsia" w:hAnsiTheme="minorEastAsia" w:hint="eastAsia"/>
          <w:szCs w:val="21"/>
        </w:rPr>
        <w:t>、新装空压机的</w:t>
      </w:r>
      <w:proofErr w:type="gramStart"/>
      <w:r w:rsidR="00072A1A" w:rsidRPr="00072A1A">
        <w:rPr>
          <w:rFonts w:asciiTheme="minorEastAsia" w:eastAsiaTheme="minorEastAsia" w:hAnsiTheme="minorEastAsia" w:hint="eastAsia"/>
          <w:szCs w:val="21"/>
        </w:rPr>
        <w:t>主管路</w:t>
      </w:r>
      <w:r w:rsidR="00072A1A" w:rsidRPr="00072A1A">
        <w:rPr>
          <w:rFonts w:asciiTheme="minorEastAsia" w:eastAsiaTheme="minorEastAsia" w:hAnsiTheme="minorEastAsia"/>
          <w:szCs w:val="21"/>
        </w:rPr>
        <w:t>系统</w:t>
      </w:r>
      <w:proofErr w:type="gramEnd"/>
      <w:r w:rsidR="00072A1A" w:rsidRPr="00072A1A">
        <w:rPr>
          <w:rFonts w:asciiTheme="minorEastAsia" w:eastAsiaTheme="minorEastAsia" w:hAnsiTheme="minorEastAsia" w:hint="eastAsia"/>
          <w:szCs w:val="21"/>
        </w:rPr>
        <w:t>需要与现有的管道连接</w:t>
      </w:r>
      <w:r w:rsidR="00072A1A" w:rsidRPr="00072A1A">
        <w:rPr>
          <w:rFonts w:asciiTheme="minorEastAsia" w:eastAsiaTheme="minorEastAsia" w:hAnsiTheme="minorEastAsia"/>
          <w:szCs w:val="21"/>
        </w:rPr>
        <w:t>,</w:t>
      </w:r>
      <w:r w:rsidR="00072A1A" w:rsidRPr="00072A1A">
        <w:rPr>
          <w:rFonts w:asciiTheme="minorEastAsia" w:eastAsiaTheme="minorEastAsia" w:hAnsiTheme="minorEastAsia" w:hint="eastAsia"/>
          <w:szCs w:val="21"/>
        </w:rPr>
        <w:t>配150米不锈钢管道，1.5寸；</w:t>
      </w:r>
    </w:p>
    <w:p w:rsidR="00072A1A" w:rsidRPr="00072A1A" w:rsidRDefault="0042189E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72A1A" w:rsidRPr="00072A1A">
        <w:rPr>
          <w:rFonts w:asciiTheme="minorEastAsia" w:eastAsiaTheme="minorEastAsia" w:hAnsiTheme="minorEastAsia"/>
          <w:szCs w:val="21"/>
        </w:rPr>
        <w:t>3</w:t>
      </w:r>
      <w:r w:rsidR="00072A1A" w:rsidRPr="00072A1A">
        <w:rPr>
          <w:rFonts w:asciiTheme="minorEastAsia" w:eastAsiaTheme="minorEastAsia" w:hAnsiTheme="minorEastAsia" w:hint="eastAsia"/>
          <w:szCs w:val="21"/>
        </w:rPr>
        <w:t>、要求</w:t>
      </w:r>
      <w:r w:rsidR="00072A1A" w:rsidRPr="00072A1A">
        <w:rPr>
          <w:rFonts w:asciiTheme="minorEastAsia" w:eastAsiaTheme="minorEastAsia" w:hAnsiTheme="minorEastAsia"/>
          <w:szCs w:val="21"/>
        </w:rPr>
        <w:t>两级压缩干式无油螺杆，空</w:t>
      </w:r>
      <w:r w:rsidR="00072A1A" w:rsidRPr="00072A1A">
        <w:rPr>
          <w:rFonts w:asciiTheme="minorEastAsia" w:eastAsiaTheme="minorEastAsia" w:hAnsiTheme="minorEastAsia" w:hint="eastAsia"/>
          <w:szCs w:val="21"/>
        </w:rPr>
        <w:t>压</w:t>
      </w:r>
      <w:r w:rsidR="00072A1A" w:rsidRPr="00072A1A">
        <w:rPr>
          <w:rFonts w:asciiTheme="minorEastAsia" w:eastAsiaTheme="minorEastAsia" w:hAnsiTheme="minorEastAsia"/>
          <w:szCs w:val="21"/>
        </w:rPr>
        <w:t>机</w:t>
      </w:r>
      <w:r w:rsidR="00072A1A" w:rsidRPr="00072A1A">
        <w:rPr>
          <w:rFonts w:asciiTheme="minorEastAsia" w:eastAsiaTheme="minorEastAsia" w:hAnsiTheme="minorEastAsia" w:hint="eastAsia"/>
          <w:szCs w:val="21"/>
        </w:rPr>
        <w:t>产</w:t>
      </w:r>
      <w:r w:rsidR="00072A1A" w:rsidRPr="00072A1A">
        <w:rPr>
          <w:rFonts w:asciiTheme="minorEastAsia" w:eastAsiaTheme="minorEastAsia" w:hAnsiTheme="minorEastAsia"/>
          <w:szCs w:val="21"/>
        </w:rPr>
        <w:t>品需出具</w:t>
      </w:r>
      <w:r w:rsidR="00072A1A" w:rsidRPr="00072A1A">
        <w:rPr>
          <w:rFonts w:asciiTheme="minorEastAsia" w:eastAsiaTheme="minorEastAsia" w:hAnsiTheme="minorEastAsia" w:hint="eastAsia"/>
          <w:szCs w:val="21"/>
        </w:rPr>
        <w:t>德国</w:t>
      </w:r>
      <w:r w:rsidR="00072A1A" w:rsidRPr="00072A1A">
        <w:rPr>
          <w:rFonts w:asciiTheme="minorEastAsia" w:eastAsiaTheme="minorEastAsia" w:hAnsiTheme="minorEastAsia"/>
          <w:szCs w:val="21"/>
        </w:rPr>
        <w:t>莱茵认证的</w:t>
      </w:r>
      <w:r w:rsidR="00072A1A" w:rsidRPr="00072A1A">
        <w:rPr>
          <w:rFonts w:asciiTheme="minorEastAsia" w:eastAsiaTheme="minorEastAsia" w:hAnsiTheme="minorEastAsia" w:hint="eastAsia"/>
          <w:szCs w:val="21"/>
        </w:rPr>
        <w:t>TUV</w:t>
      </w:r>
      <w:r w:rsidR="00072A1A" w:rsidRPr="00072A1A">
        <w:rPr>
          <w:rFonts w:asciiTheme="minorEastAsia" w:eastAsiaTheme="minorEastAsia" w:hAnsiTheme="minorEastAsia"/>
          <w:szCs w:val="21"/>
        </w:rPr>
        <w:t>无油证书</w:t>
      </w:r>
      <w:r w:rsidR="00072A1A" w:rsidRPr="00072A1A">
        <w:rPr>
          <w:rFonts w:asciiTheme="minorEastAsia" w:eastAsiaTheme="minorEastAsia" w:hAnsiTheme="minorEastAsia" w:hint="eastAsia"/>
          <w:szCs w:val="21"/>
        </w:rPr>
        <w:t>；</w:t>
      </w:r>
    </w:p>
    <w:p w:rsidR="00072A1A" w:rsidRPr="00072A1A" w:rsidRDefault="0042189E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72A1A" w:rsidRPr="00072A1A">
        <w:rPr>
          <w:rFonts w:asciiTheme="minorEastAsia" w:eastAsiaTheme="minorEastAsia" w:hAnsiTheme="minorEastAsia" w:hint="eastAsia"/>
          <w:szCs w:val="21"/>
        </w:rPr>
        <w:t>4、在空压机顶部散热风扇上方安装排风罩，与现有排风管道对接材质：马口铁；</w:t>
      </w:r>
    </w:p>
    <w:p w:rsidR="00072A1A" w:rsidRPr="00072A1A" w:rsidRDefault="0042189E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72A1A" w:rsidRPr="00072A1A">
        <w:rPr>
          <w:rFonts w:asciiTheme="minorEastAsia" w:eastAsiaTheme="minorEastAsia" w:hAnsiTheme="minorEastAsia" w:hint="eastAsia"/>
          <w:szCs w:val="21"/>
        </w:rPr>
        <w:t>5、免费提供两年整机质保（起止时间为开机调试后）起，赠送设备的首次保养备件；</w:t>
      </w:r>
    </w:p>
    <w:p w:rsidR="00072A1A" w:rsidRPr="00072A1A" w:rsidRDefault="0042189E" w:rsidP="0042189E">
      <w:pPr>
        <w:pStyle w:val="2"/>
        <w:spacing w:before="50" w:after="0" w:line="240" w:lineRule="auto"/>
        <w:ind w:leftChars="0" w:left="0" w:firstLineChars="135" w:firstLine="2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 w:rsidR="00072A1A" w:rsidRPr="00072A1A">
        <w:rPr>
          <w:rFonts w:asciiTheme="minorEastAsia" w:eastAsiaTheme="minorEastAsia" w:hAnsiTheme="minorEastAsia" w:hint="eastAsia"/>
          <w:szCs w:val="21"/>
        </w:rPr>
        <w:t>6、集控及远程功能：设备出厂默认Modbus</w:t>
      </w:r>
      <w:r w:rsidR="00072A1A" w:rsidRPr="00072A1A">
        <w:rPr>
          <w:rFonts w:asciiTheme="minorEastAsia" w:eastAsiaTheme="minorEastAsia" w:hAnsiTheme="minorEastAsia"/>
          <w:szCs w:val="21"/>
        </w:rPr>
        <w:t xml:space="preserve"> 485</w:t>
      </w:r>
      <w:r w:rsidR="00072A1A" w:rsidRPr="00072A1A">
        <w:rPr>
          <w:rFonts w:asciiTheme="minorEastAsia" w:eastAsiaTheme="minorEastAsia" w:hAnsiTheme="minorEastAsia" w:hint="eastAsia"/>
          <w:szCs w:val="21"/>
        </w:rPr>
        <w:t>通讯，需要通过通讯协议运行数据远程传输和监视；</w:t>
      </w:r>
    </w:p>
    <w:p w:rsidR="00072A1A" w:rsidRPr="00072A1A" w:rsidRDefault="0042189E" w:rsidP="00072A1A">
      <w:pPr>
        <w:rPr>
          <w:rFonts w:asciiTheme="minorEastAsia" w:eastAsiaTheme="minorEastAsia" w:hAnsiTheme="minorEastAsia"/>
          <w:b/>
          <w:bCs/>
        </w:rPr>
      </w:pPr>
      <w:bookmarkStart w:id="0" w:name="OLE_LINK28"/>
      <w:bookmarkStart w:id="1" w:name="OLE_LINK31"/>
      <w:bookmarkStart w:id="2" w:name="OLE_LINK24"/>
      <w:bookmarkStart w:id="3" w:name="OLE_LINK25"/>
      <w:bookmarkStart w:id="4" w:name="OLE_LINK26"/>
      <w:bookmarkStart w:id="5" w:name="OLE_LINK27"/>
      <w:r>
        <w:rPr>
          <w:rFonts w:asciiTheme="minorEastAsia" w:eastAsiaTheme="minorEastAsia" w:hAnsiTheme="minorEastAsia" w:hint="eastAsia"/>
          <w:b/>
          <w:bCs/>
        </w:rPr>
        <w:t>2</w:t>
      </w:r>
      <w:r w:rsidR="00072A1A" w:rsidRPr="00072A1A">
        <w:rPr>
          <w:rFonts w:asciiTheme="minorEastAsia" w:eastAsiaTheme="minorEastAsia" w:hAnsiTheme="minorEastAsia" w:hint="eastAsia"/>
          <w:b/>
          <w:bCs/>
        </w:rPr>
        <w:t>、参数要求</w:t>
      </w:r>
    </w:p>
    <w:p w:rsidR="00072A1A" w:rsidRPr="0042189E" w:rsidRDefault="0042189E" w:rsidP="0042189E">
      <w:pPr>
        <w:ind w:firstLineChars="100" w:firstLine="210"/>
        <w:rPr>
          <w:rFonts w:asciiTheme="minorEastAsia" w:eastAsiaTheme="minorEastAsia" w:hAnsiTheme="minorEastAsia"/>
        </w:rPr>
      </w:pPr>
      <w:r w:rsidRPr="0042189E">
        <w:rPr>
          <w:rFonts w:asciiTheme="minorEastAsia" w:eastAsiaTheme="minorEastAsia" w:hAnsiTheme="minorEastAsia" w:hint="eastAsia"/>
          <w:bCs/>
        </w:rPr>
        <w:lastRenderedPageBreak/>
        <w:t>2.</w:t>
      </w:r>
      <w:r w:rsidR="00072A1A" w:rsidRPr="0042189E">
        <w:rPr>
          <w:rFonts w:asciiTheme="minorEastAsia" w:eastAsiaTheme="minorEastAsia" w:hAnsiTheme="minorEastAsia" w:hint="eastAsia"/>
          <w:bCs/>
        </w:rPr>
        <w:t>1、变</w:t>
      </w:r>
      <w:r w:rsidR="00072A1A" w:rsidRPr="0042189E">
        <w:rPr>
          <w:rFonts w:asciiTheme="minorEastAsia" w:eastAsiaTheme="minorEastAsia" w:hAnsiTheme="minorEastAsia"/>
          <w:bCs/>
        </w:rPr>
        <w:t>频机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0"/>
        <w:gridCol w:w="2532"/>
        <w:gridCol w:w="2448"/>
      </w:tblGrid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  <w:vAlign w:val="center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  <w:b/>
              </w:rPr>
            </w:pPr>
            <w:r w:rsidRPr="00072A1A"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2532" w:type="dxa"/>
            <w:vAlign w:val="center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  <w:b/>
              </w:rPr>
            </w:pPr>
            <w:r w:rsidRPr="00072A1A">
              <w:rPr>
                <w:rFonts w:asciiTheme="minorEastAsia" w:eastAsiaTheme="minorEastAsia" w:hAnsiTheme="minorEastAsia" w:hint="eastAsia"/>
                <w:b/>
              </w:rPr>
              <w:t>单位</w:t>
            </w:r>
          </w:p>
        </w:tc>
        <w:tc>
          <w:tcPr>
            <w:tcW w:w="2448" w:type="dxa"/>
            <w:vAlign w:val="center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  <w:b/>
              </w:rPr>
            </w:pPr>
            <w:r w:rsidRPr="00072A1A">
              <w:rPr>
                <w:rFonts w:asciiTheme="minorEastAsia" w:eastAsiaTheme="minorEastAsia" w:hAnsiTheme="minorEastAsia" w:hint="eastAsia"/>
                <w:b/>
              </w:rPr>
              <w:t>技术参数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 xml:space="preserve"> 进气压力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Bar(a)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常压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额定排气压力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Bar(</w:t>
            </w:r>
            <w:r w:rsidRPr="00072A1A">
              <w:rPr>
                <w:rFonts w:asciiTheme="minorEastAsia" w:eastAsiaTheme="minorEastAsia" w:hAnsiTheme="minorEastAsia"/>
              </w:rPr>
              <w:t>g</w:t>
            </w:r>
            <w:r w:rsidRPr="00072A1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8.5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流量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m</w:t>
            </w:r>
            <w:r w:rsidRPr="00072A1A">
              <w:rPr>
                <w:rFonts w:asciiTheme="minorEastAsia" w:eastAsiaTheme="minorEastAsia" w:hAnsiTheme="minorEastAsia"/>
                <w:vertAlign w:val="superscript"/>
              </w:rPr>
              <w:t>3</w:t>
            </w:r>
            <w:r w:rsidRPr="00072A1A">
              <w:rPr>
                <w:rFonts w:asciiTheme="minorEastAsia" w:eastAsiaTheme="minorEastAsia" w:hAnsiTheme="minorEastAsia"/>
              </w:rPr>
              <w:t>/min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≥6.</w:t>
            </w:r>
            <w:r w:rsidRPr="00072A1A">
              <w:rPr>
                <w:rFonts w:asciiTheme="minorEastAsia" w:eastAsiaTheme="minorEastAsia" w:hAnsiTheme="minorEastAsia"/>
              </w:rPr>
              <w:t>5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 xml:space="preserve"> 冷却方式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风冷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 xml:space="preserve"> 最高进气温度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℃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4</w:t>
            </w:r>
            <w:r w:rsidRPr="00072A1A">
              <w:rPr>
                <w:rFonts w:asciiTheme="minorEastAsia" w:eastAsiaTheme="minorEastAsia" w:hAnsiTheme="minorEastAsia" w:hint="eastAsia"/>
              </w:rPr>
              <w:t>6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 xml:space="preserve"> 压缩级数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双级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传动方式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齿轮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噪音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dB(A)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≤78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电压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V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380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 xml:space="preserve"> </w:t>
            </w:r>
            <w:r w:rsidRPr="00072A1A">
              <w:rPr>
                <w:rFonts w:asciiTheme="minorEastAsia" w:eastAsiaTheme="minorEastAsia" w:hAnsiTheme="minorEastAsia" w:hint="eastAsia"/>
              </w:rPr>
              <w:t>电机绝缘等级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F</w:t>
            </w:r>
          </w:p>
        </w:tc>
      </w:tr>
      <w:tr w:rsidR="00072A1A" w:rsidRPr="00072A1A" w:rsidTr="0042189E">
        <w:trPr>
          <w:trHeight w:val="22"/>
        </w:trPr>
        <w:tc>
          <w:tcPr>
            <w:tcW w:w="2680" w:type="dxa"/>
            <w:tcMar>
              <w:left w:w="0" w:type="dxa"/>
              <w:right w:w="57" w:type="dxa"/>
            </w:tcMar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电</w:t>
            </w:r>
            <w:r w:rsidRPr="00072A1A">
              <w:rPr>
                <w:rFonts w:asciiTheme="minorEastAsia" w:eastAsiaTheme="minorEastAsia" w:hAnsiTheme="minorEastAsia"/>
              </w:rPr>
              <w:t>机能效</w:t>
            </w:r>
          </w:p>
        </w:tc>
        <w:tc>
          <w:tcPr>
            <w:tcW w:w="2532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2448" w:type="dxa"/>
          </w:tcPr>
          <w:p w:rsidR="00072A1A" w:rsidRPr="00072A1A" w:rsidRDefault="00072A1A" w:rsidP="00E85006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IE2级</w:t>
            </w:r>
            <w:r w:rsidRPr="00072A1A">
              <w:rPr>
                <w:rFonts w:asciiTheme="minorEastAsia" w:eastAsiaTheme="minorEastAsia" w:hAnsiTheme="minorEastAsia"/>
              </w:rPr>
              <w:t>以上</w:t>
            </w:r>
          </w:p>
        </w:tc>
      </w:tr>
    </w:tbl>
    <w:bookmarkEnd w:id="2"/>
    <w:bookmarkEnd w:id="3"/>
    <w:bookmarkEnd w:id="4"/>
    <w:bookmarkEnd w:id="5"/>
    <w:p w:rsidR="00072A1A" w:rsidRPr="0042189E" w:rsidRDefault="0042189E" w:rsidP="0042189E">
      <w:pPr>
        <w:ind w:firstLineChars="100" w:firstLine="210"/>
        <w:rPr>
          <w:rFonts w:asciiTheme="minorEastAsia" w:eastAsiaTheme="minorEastAsia" w:hAnsiTheme="minorEastAsia"/>
          <w:bCs/>
        </w:rPr>
      </w:pPr>
      <w:r w:rsidRPr="0042189E">
        <w:rPr>
          <w:rFonts w:asciiTheme="minorEastAsia" w:eastAsiaTheme="minorEastAsia" w:hAnsiTheme="minorEastAsia" w:hint="eastAsia"/>
          <w:bCs/>
        </w:rPr>
        <w:t>2.</w:t>
      </w:r>
      <w:r w:rsidR="00072A1A" w:rsidRPr="0042189E">
        <w:rPr>
          <w:rFonts w:asciiTheme="minorEastAsia" w:eastAsiaTheme="minorEastAsia" w:hAnsiTheme="minorEastAsia" w:hint="eastAsia"/>
          <w:bCs/>
        </w:rPr>
        <w:t>2、冷干机</w:t>
      </w:r>
      <w:r w:rsidR="00072A1A" w:rsidRPr="0042189E">
        <w:rPr>
          <w:rFonts w:asciiTheme="minorEastAsia" w:eastAsiaTheme="minorEastAsia" w:hAnsiTheme="minorEastAsia" w:hint="eastAsia"/>
        </w:rPr>
        <w:t>技术要求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2977"/>
      </w:tblGrid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before="60" w:after="60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序号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spacing w:line="260" w:lineRule="exact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名称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before="60" w:after="60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kern w:val="44"/>
              </w:rPr>
              <w:t>技术参数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1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空气处理量m</w:t>
            </w:r>
            <w:r w:rsidRPr="00072A1A">
              <w:rPr>
                <w:rFonts w:asciiTheme="minorEastAsia" w:eastAsiaTheme="minorEastAsia" w:hAnsiTheme="minorEastAsia"/>
                <w:vertAlign w:val="superscript"/>
              </w:rPr>
              <w:t>3</w:t>
            </w:r>
            <w:r w:rsidRPr="00072A1A">
              <w:rPr>
                <w:rFonts w:asciiTheme="minorEastAsia" w:eastAsiaTheme="minorEastAsia" w:hAnsiTheme="minorEastAsia"/>
              </w:rPr>
              <w:t>/min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7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2）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压力露点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2</w:t>
            </w:r>
            <w:r w:rsidRPr="00072A1A">
              <w:rPr>
                <w:rFonts w:asciiTheme="minorEastAsia" w:eastAsiaTheme="minorEastAsia" w:hAnsiTheme="minorEastAsia" w:hint="eastAsia"/>
              </w:rPr>
              <w:t>-10℃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3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标准工作压力：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/>
                <w:color w:val="000000" w:themeColor="text1"/>
              </w:rPr>
              <w:t>0.8</w:t>
            </w: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Mpa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4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最大工作压力： 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1.0Mpa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5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空气进口温度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℃"/>
              </w:smartTagPr>
              <w:r w:rsidRPr="00072A1A">
                <w:rPr>
                  <w:rFonts w:asciiTheme="minorEastAsia" w:eastAsiaTheme="minorEastAsia" w:hAnsiTheme="minorEastAsia" w:hint="eastAsia"/>
                </w:rPr>
                <w:t>45℃</w:t>
              </w:r>
            </w:smartTag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6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环境温度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072A1A">
                <w:rPr>
                  <w:rFonts w:asciiTheme="minorEastAsia" w:eastAsiaTheme="minorEastAsia" w:hAnsiTheme="minorEastAsia" w:hint="eastAsia"/>
                </w:rPr>
                <w:t>40℃</w:t>
              </w:r>
            </w:smartTag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7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适应工作制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连续工作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8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压力损失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/>
                <w:color w:val="000000" w:themeColor="text1"/>
              </w:rPr>
              <w:t>≤</w:t>
            </w: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0.025Mp</w:t>
            </w:r>
            <w:r w:rsidRPr="00072A1A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/>
              </w:rPr>
              <w:t>9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排污阀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 w:themeColor="text1"/>
              </w:rPr>
              <w:t>外置式自动排污</w:t>
            </w:r>
          </w:p>
        </w:tc>
      </w:tr>
      <w:tr w:rsidR="00072A1A" w:rsidRPr="00072A1A" w:rsidTr="0042189E">
        <w:trPr>
          <w:trHeight w:val="20"/>
        </w:trPr>
        <w:tc>
          <w:tcPr>
            <w:tcW w:w="113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1</w:t>
            </w:r>
            <w:r w:rsidRPr="00072A1A">
              <w:rPr>
                <w:rFonts w:asciiTheme="minorEastAsia" w:eastAsiaTheme="minorEastAsia" w:hAnsiTheme="minorEastAsia"/>
              </w:rPr>
              <w:t>0</w:t>
            </w:r>
            <w:r w:rsidRPr="00072A1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冷却方式：</w:t>
            </w:r>
          </w:p>
        </w:tc>
        <w:tc>
          <w:tcPr>
            <w:tcW w:w="2977" w:type="dxa"/>
            <w:vAlign w:val="center"/>
          </w:tcPr>
          <w:p w:rsidR="00072A1A" w:rsidRPr="00072A1A" w:rsidRDefault="00072A1A" w:rsidP="0042189E">
            <w:pPr>
              <w:rPr>
                <w:rFonts w:asciiTheme="minorEastAsia" w:eastAsiaTheme="minorEastAsia" w:hAnsiTheme="minorEastAsia"/>
              </w:rPr>
            </w:pPr>
            <w:r w:rsidRPr="00072A1A">
              <w:rPr>
                <w:rFonts w:asciiTheme="minorEastAsia" w:eastAsiaTheme="minorEastAsia" w:hAnsiTheme="minorEastAsia" w:hint="eastAsia"/>
              </w:rPr>
              <w:t>风冷</w:t>
            </w:r>
          </w:p>
        </w:tc>
      </w:tr>
    </w:tbl>
    <w:p w:rsidR="00072A1A" w:rsidRPr="0042189E" w:rsidRDefault="0042189E" w:rsidP="0042189E">
      <w:pPr>
        <w:spacing w:line="0" w:lineRule="atLeast"/>
        <w:ind w:firstLineChars="100" w:firstLine="262"/>
        <w:rPr>
          <w:rFonts w:asciiTheme="minorEastAsia" w:eastAsiaTheme="minorEastAsia" w:hAnsiTheme="minorEastAsia" w:cs="Arial"/>
          <w:spacing w:val="26"/>
          <w:kern w:val="44"/>
        </w:rPr>
      </w:pPr>
      <w:r w:rsidRPr="0042189E">
        <w:rPr>
          <w:rFonts w:asciiTheme="minorEastAsia" w:eastAsiaTheme="minorEastAsia" w:hAnsiTheme="minorEastAsia" w:cs="Arial" w:hint="eastAsia"/>
          <w:spacing w:val="26"/>
          <w:kern w:val="44"/>
        </w:rPr>
        <w:t>2.</w:t>
      </w:r>
      <w:r w:rsidR="00072A1A" w:rsidRPr="0042189E">
        <w:rPr>
          <w:rFonts w:asciiTheme="minorEastAsia" w:eastAsiaTheme="minorEastAsia" w:hAnsiTheme="minorEastAsia" w:cs="Arial" w:hint="eastAsia"/>
          <w:spacing w:val="26"/>
          <w:kern w:val="44"/>
        </w:rPr>
        <w:t>3、初级过滤器</w:t>
      </w:r>
      <w:r w:rsidR="00072A1A" w:rsidRPr="0042189E">
        <w:rPr>
          <w:rFonts w:asciiTheme="minorEastAsia" w:eastAsiaTheme="minorEastAsia" w:hAnsiTheme="minorEastAsia" w:hint="eastAsia"/>
        </w:rPr>
        <w:t>技术要求(品牌：派克)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1559"/>
      </w:tblGrid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="152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名称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单位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kern w:val="44"/>
              </w:rPr>
              <w:t>技术参数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最高工作压力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bar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0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处理气量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m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  <w:vertAlign w:val="superscript"/>
              </w:rPr>
              <w:t>3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/min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7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="152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除尘精度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µm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3</w:t>
            </w:r>
          </w:p>
        </w:tc>
      </w:tr>
    </w:tbl>
    <w:p w:rsidR="00072A1A" w:rsidRPr="0042189E" w:rsidRDefault="0042189E" w:rsidP="0042189E">
      <w:pPr>
        <w:spacing w:line="0" w:lineRule="atLeast"/>
        <w:ind w:firstLineChars="100" w:firstLine="262"/>
        <w:rPr>
          <w:rFonts w:asciiTheme="minorEastAsia" w:eastAsiaTheme="minorEastAsia" w:hAnsiTheme="minorEastAsia" w:cs="Arial"/>
          <w:spacing w:val="26"/>
          <w:kern w:val="44"/>
        </w:rPr>
      </w:pPr>
      <w:r w:rsidRPr="0042189E">
        <w:rPr>
          <w:rFonts w:asciiTheme="minorEastAsia" w:eastAsiaTheme="minorEastAsia" w:hAnsiTheme="minorEastAsia" w:cs="Arial" w:hint="eastAsia"/>
          <w:spacing w:val="26"/>
          <w:kern w:val="44"/>
        </w:rPr>
        <w:t>2.</w:t>
      </w:r>
      <w:r w:rsidR="00072A1A" w:rsidRPr="0042189E">
        <w:rPr>
          <w:rFonts w:asciiTheme="minorEastAsia" w:eastAsiaTheme="minorEastAsia" w:hAnsiTheme="minorEastAsia" w:cs="Arial"/>
          <w:spacing w:val="26"/>
          <w:kern w:val="44"/>
        </w:rPr>
        <w:t>4</w:t>
      </w:r>
      <w:r w:rsidR="00072A1A" w:rsidRPr="0042189E">
        <w:rPr>
          <w:rFonts w:asciiTheme="minorEastAsia" w:eastAsiaTheme="minorEastAsia" w:hAnsiTheme="minorEastAsia" w:cs="Arial" w:hint="eastAsia"/>
          <w:spacing w:val="26"/>
          <w:kern w:val="44"/>
        </w:rPr>
        <w:t>、除尘过滤器技术要求</w:t>
      </w:r>
      <w:r w:rsidR="00072A1A" w:rsidRPr="0042189E">
        <w:rPr>
          <w:rFonts w:asciiTheme="minorEastAsia" w:eastAsiaTheme="minorEastAsia" w:hAnsiTheme="minorEastAsia" w:hint="eastAsia"/>
        </w:rPr>
        <w:t>(品牌：派克)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1559"/>
      </w:tblGrid>
      <w:tr w:rsidR="00072A1A" w:rsidRPr="00072A1A" w:rsidTr="0042189E">
        <w:trPr>
          <w:trHeight w:val="364"/>
        </w:trPr>
        <w:tc>
          <w:tcPr>
            <w:tcW w:w="2580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名称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单位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技术参数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最高工作压力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bar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0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处理气量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m3/min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7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除尘精度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µm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</w:p>
        </w:tc>
      </w:tr>
    </w:tbl>
    <w:p w:rsidR="00072A1A" w:rsidRPr="0042189E" w:rsidRDefault="0042189E" w:rsidP="0042189E">
      <w:pPr>
        <w:spacing w:line="0" w:lineRule="atLeast"/>
        <w:ind w:firstLineChars="100" w:firstLine="262"/>
        <w:rPr>
          <w:rFonts w:asciiTheme="minorEastAsia" w:eastAsiaTheme="minorEastAsia" w:hAnsiTheme="minorEastAsia" w:cs="Arial"/>
          <w:spacing w:val="26"/>
          <w:kern w:val="44"/>
        </w:rPr>
      </w:pPr>
      <w:r w:rsidRPr="0042189E">
        <w:rPr>
          <w:rFonts w:asciiTheme="minorEastAsia" w:eastAsiaTheme="minorEastAsia" w:hAnsiTheme="minorEastAsia" w:cs="Arial" w:hint="eastAsia"/>
          <w:spacing w:val="26"/>
          <w:kern w:val="44"/>
        </w:rPr>
        <w:t>2.5</w:t>
      </w:r>
      <w:r w:rsidR="00072A1A" w:rsidRPr="0042189E">
        <w:rPr>
          <w:rFonts w:asciiTheme="minorEastAsia" w:eastAsiaTheme="minorEastAsia" w:hAnsiTheme="minorEastAsia" w:cs="Arial" w:hint="eastAsia"/>
          <w:spacing w:val="26"/>
          <w:kern w:val="44"/>
        </w:rPr>
        <w:t>、精密过滤器</w:t>
      </w:r>
      <w:r w:rsidR="00072A1A" w:rsidRPr="0042189E">
        <w:rPr>
          <w:rFonts w:asciiTheme="minorEastAsia" w:eastAsiaTheme="minorEastAsia" w:hAnsiTheme="minorEastAsia" w:hint="eastAsia"/>
        </w:rPr>
        <w:t>(品牌：派克)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1559"/>
      </w:tblGrid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名称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单位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技术参数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最高工作压力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bar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0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处理气量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m3/min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7</w:t>
            </w:r>
          </w:p>
        </w:tc>
      </w:tr>
      <w:tr w:rsidR="00072A1A" w:rsidRPr="00072A1A" w:rsidTr="00E85006">
        <w:trPr>
          <w:trHeight w:val="20"/>
        </w:trPr>
        <w:tc>
          <w:tcPr>
            <w:tcW w:w="258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除尘精度</w:t>
            </w:r>
          </w:p>
        </w:tc>
        <w:tc>
          <w:tcPr>
            <w:tcW w:w="2410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µm</w:t>
            </w:r>
          </w:p>
        </w:tc>
        <w:tc>
          <w:tcPr>
            <w:tcW w:w="1559" w:type="dxa"/>
            <w:vAlign w:val="center"/>
          </w:tcPr>
          <w:p w:rsidR="00072A1A" w:rsidRPr="00072A1A" w:rsidRDefault="00072A1A" w:rsidP="0042189E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0.01</w:t>
            </w:r>
          </w:p>
        </w:tc>
      </w:tr>
    </w:tbl>
    <w:p w:rsidR="00072A1A" w:rsidRPr="0042189E" w:rsidRDefault="0042189E" w:rsidP="0042189E">
      <w:pPr>
        <w:spacing w:line="0" w:lineRule="atLeast"/>
        <w:ind w:firstLineChars="100" w:firstLine="262"/>
        <w:rPr>
          <w:rFonts w:asciiTheme="minorEastAsia" w:eastAsiaTheme="minorEastAsia" w:hAnsiTheme="minorEastAsia" w:cs="Arial"/>
          <w:spacing w:val="26"/>
          <w:kern w:val="44"/>
        </w:rPr>
      </w:pPr>
      <w:r w:rsidRPr="0042189E">
        <w:rPr>
          <w:rFonts w:asciiTheme="minorEastAsia" w:eastAsiaTheme="minorEastAsia" w:hAnsiTheme="minorEastAsia" w:cs="Arial" w:hint="eastAsia"/>
          <w:spacing w:val="26"/>
          <w:kern w:val="44"/>
        </w:rPr>
        <w:t>2.6</w:t>
      </w:r>
      <w:r w:rsidR="00072A1A" w:rsidRPr="0042189E">
        <w:rPr>
          <w:rFonts w:asciiTheme="minorEastAsia" w:eastAsiaTheme="minorEastAsia" w:hAnsiTheme="minorEastAsia" w:cs="Arial" w:hint="eastAsia"/>
          <w:spacing w:val="26"/>
          <w:kern w:val="44"/>
        </w:rPr>
        <w:t>、配套电控柜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830"/>
        <w:gridCol w:w="1284"/>
        <w:gridCol w:w="2401"/>
        <w:gridCol w:w="1985"/>
      </w:tblGrid>
      <w:tr w:rsidR="00072A1A" w:rsidRPr="00072A1A" w:rsidTr="00377B08">
        <w:trPr>
          <w:trHeight w:val="23"/>
        </w:trPr>
        <w:tc>
          <w:tcPr>
            <w:tcW w:w="1892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名称</w:t>
            </w:r>
          </w:p>
        </w:tc>
        <w:tc>
          <w:tcPr>
            <w:tcW w:w="830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单位</w:t>
            </w:r>
          </w:p>
        </w:tc>
        <w:tc>
          <w:tcPr>
            <w:tcW w:w="1284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数量</w:t>
            </w:r>
          </w:p>
        </w:tc>
        <w:tc>
          <w:tcPr>
            <w:tcW w:w="2401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技术参数</w:t>
            </w:r>
          </w:p>
        </w:tc>
        <w:tc>
          <w:tcPr>
            <w:tcW w:w="1985" w:type="dxa"/>
            <w:vAlign w:val="center"/>
          </w:tcPr>
          <w:p w:rsidR="00072A1A" w:rsidRPr="00072A1A" w:rsidRDefault="00072A1A" w:rsidP="00377B0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b/>
                <w:spacing w:val="26"/>
                <w:kern w:val="44"/>
              </w:rPr>
              <w:t>品牌</w:t>
            </w:r>
          </w:p>
        </w:tc>
      </w:tr>
      <w:tr w:rsidR="00072A1A" w:rsidRPr="00072A1A" w:rsidTr="00377B08">
        <w:trPr>
          <w:trHeight w:val="23"/>
        </w:trPr>
        <w:tc>
          <w:tcPr>
            <w:tcW w:w="1892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空压机电缆</w:t>
            </w:r>
          </w:p>
        </w:tc>
        <w:tc>
          <w:tcPr>
            <w:tcW w:w="83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米</w:t>
            </w:r>
          </w:p>
        </w:tc>
        <w:tc>
          <w:tcPr>
            <w:tcW w:w="1284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5-20</w:t>
            </w: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米</w:t>
            </w:r>
          </w:p>
        </w:tc>
        <w:tc>
          <w:tcPr>
            <w:tcW w:w="2401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3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5</w:t>
            </w: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mm²，含线槽</w:t>
            </w:r>
          </w:p>
        </w:tc>
        <w:tc>
          <w:tcPr>
            <w:tcW w:w="1985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hint="eastAsia"/>
                <w:color w:val="000000"/>
              </w:rPr>
              <w:t>用3C认证品牌</w:t>
            </w:r>
          </w:p>
        </w:tc>
      </w:tr>
      <w:tr w:rsidR="00072A1A" w:rsidRPr="00072A1A" w:rsidTr="00377B08">
        <w:trPr>
          <w:trHeight w:val="23"/>
        </w:trPr>
        <w:tc>
          <w:tcPr>
            <w:tcW w:w="1892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ind w:firstLineChars="50" w:firstLine="131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电控柜</w:t>
            </w:r>
          </w:p>
        </w:tc>
        <w:tc>
          <w:tcPr>
            <w:tcW w:w="830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个</w:t>
            </w:r>
          </w:p>
        </w:tc>
        <w:tc>
          <w:tcPr>
            <w:tcW w:w="1284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1</w:t>
            </w:r>
          </w:p>
        </w:tc>
        <w:tc>
          <w:tcPr>
            <w:tcW w:w="2401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尺寸：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60</w:t>
            </w: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cm</w:t>
            </w:r>
            <w:r w:rsidRPr="00072A1A">
              <w:rPr>
                <w:rFonts w:asciiTheme="minorEastAsia" w:eastAsiaTheme="minorEastAsia" w:hAnsiTheme="minorEastAsia" w:cs="Arial"/>
                <w:spacing w:val="26"/>
                <w:kern w:val="44"/>
              </w:rPr>
              <w:t>*60</w:t>
            </w: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t>cm，</w:t>
            </w: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lastRenderedPageBreak/>
              <w:t>需配空开</w:t>
            </w:r>
          </w:p>
        </w:tc>
        <w:tc>
          <w:tcPr>
            <w:tcW w:w="1985" w:type="dxa"/>
            <w:vAlign w:val="center"/>
          </w:tcPr>
          <w:p w:rsidR="00072A1A" w:rsidRPr="00072A1A" w:rsidRDefault="00072A1A" w:rsidP="00377B08">
            <w:pPr>
              <w:tabs>
                <w:tab w:val="left" w:pos="600"/>
              </w:tabs>
              <w:spacing w:line="0" w:lineRule="atLeast"/>
              <w:jc w:val="center"/>
              <w:rPr>
                <w:rFonts w:asciiTheme="minorEastAsia" w:eastAsiaTheme="minorEastAsia" w:hAnsiTheme="minorEastAsia" w:cs="Arial"/>
                <w:spacing w:val="26"/>
                <w:kern w:val="44"/>
              </w:rPr>
            </w:pPr>
            <w:r w:rsidRPr="00072A1A">
              <w:rPr>
                <w:rFonts w:asciiTheme="minorEastAsia" w:eastAsiaTheme="minorEastAsia" w:hAnsiTheme="minorEastAsia" w:cs="Arial" w:hint="eastAsia"/>
                <w:spacing w:val="26"/>
                <w:kern w:val="44"/>
              </w:rPr>
              <w:lastRenderedPageBreak/>
              <w:t>/</w:t>
            </w:r>
          </w:p>
        </w:tc>
      </w:tr>
    </w:tbl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377B08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36055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投标人可自行提供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 w:rsidRPr="00153EBA">
        <w:rPr>
          <w:rFonts w:asciiTheme="minorEastAsia" w:eastAsiaTheme="minorEastAsia" w:hAnsiTheme="minorEastAsia" w:hint="eastAsia"/>
          <w:color w:val="FF0000"/>
        </w:rPr>
        <w:t>有效版本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BA25A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930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930CD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BA25A1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930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930CD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BA25A1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我公司法务部门资格预审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6D3FC2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0C108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2431C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A25A1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A25A1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BA25A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BA25A1"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E9240A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，招标文件以邮件形式发送；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Default="00E9240A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报价单需对本次全部项目进行报价，部分报价视为无效报价。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4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24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3B340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27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靳永明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260417" w:rsidRPr="00260417">
        <w:rPr>
          <w:rFonts w:asciiTheme="majorEastAsia" w:eastAsiaTheme="majorEastAsia" w:hAnsiTheme="majorEastAsia"/>
          <w:sz w:val="28"/>
          <w:szCs w:val="28"/>
          <w:u w:val="single"/>
        </w:rPr>
        <w:t>18649090168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3B3409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B3409" w:rsidRDefault="003B340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Default="003F65A2" w:rsidP="003F65A2">
      <w:pPr>
        <w:rPr>
          <w:rFonts w:asciiTheme="minorEastAsia" w:eastAsiaTheme="minorEastAsia" w:hAnsiTheme="minorEastAsia" w:hint="eastAsia"/>
          <w:sz w:val="32"/>
        </w:rPr>
      </w:pPr>
    </w:p>
    <w:p w:rsidR="00BA25A1" w:rsidRDefault="00BA25A1" w:rsidP="003F65A2">
      <w:pPr>
        <w:rPr>
          <w:rFonts w:asciiTheme="minorEastAsia" w:eastAsiaTheme="minorEastAsia" w:hAnsiTheme="minorEastAsia" w:hint="eastAsia"/>
          <w:sz w:val="32"/>
        </w:rPr>
      </w:pPr>
    </w:p>
    <w:p w:rsidR="00BA25A1" w:rsidRPr="00164E81" w:rsidRDefault="00BA25A1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BA25A1" w:rsidRPr="00164E81" w:rsidRDefault="00BA25A1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="00BA25A1">
        <w:rPr>
          <w:rFonts w:asciiTheme="minorEastAsia" w:eastAsiaTheme="minorEastAsia" w:hAnsiTheme="minorEastAsia" w:hint="eastAsia"/>
          <w:sz w:val="28"/>
        </w:rPr>
        <w:t>法人</w:t>
      </w:r>
      <w:r w:rsidRPr="00164E81">
        <w:rPr>
          <w:rFonts w:asciiTheme="minorEastAsia" w:eastAsiaTheme="minorEastAsia" w:hAnsiTheme="minorEastAsia" w:hint="eastAsia"/>
          <w:sz w:val="28"/>
        </w:rPr>
        <w:t xml:space="preserve">），身份证号为 </w:t>
      </w:r>
      <w:r w:rsidR="00BA25A1">
        <w:rPr>
          <w:rFonts w:asciiTheme="minorEastAsia" w:eastAsiaTheme="minorEastAsia" w:hAnsiTheme="minorEastAsia" w:hint="eastAsia"/>
          <w:sz w:val="28"/>
        </w:rPr>
        <w:t xml:space="preserve">   </w:t>
      </w:r>
      <w:bookmarkStart w:id="6" w:name="_GoBack"/>
      <w:bookmarkEnd w:id="6"/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BA25A1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BA25A1">
      <w:pPr>
        <w:ind w:firstLineChars="1500" w:firstLine="4200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tbl>
      <w:tblPr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6"/>
      </w:tblGrid>
      <w:tr w:rsidR="00BA25A1" w:rsidTr="00BA25A1">
        <w:tblPrEx>
          <w:tblCellMar>
            <w:top w:w="0" w:type="dxa"/>
            <w:bottom w:w="0" w:type="dxa"/>
          </w:tblCellMar>
        </w:tblPrEx>
        <w:trPr>
          <w:trHeight w:val="3567"/>
          <w:jc w:val="center"/>
        </w:trPr>
        <w:tc>
          <w:tcPr>
            <w:tcW w:w="7736" w:type="dxa"/>
          </w:tcPr>
          <w:p w:rsidR="00BA25A1" w:rsidRDefault="00BA25A1" w:rsidP="00BA25A1">
            <w:pPr>
              <w:ind w:left="-8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  <w:p w:rsidR="00BA25A1" w:rsidRDefault="00BA25A1" w:rsidP="00BA25A1">
            <w:pPr>
              <w:ind w:left="-8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BA25A1" w:rsidRPr="00164E81" w:rsidRDefault="00BA25A1" w:rsidP="00BA25A1">
            <w:pPr>
              <w:ind w:left="-8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法人身份证反面</w:t>
            </w:r>
          </w:p>
          <w:p w:rsidR="00BA25A1" w:rsidRPr="00164E81" w:rsidRDefault="00BA25A1" w:rsidP="00BA25A1">
            <w:pPr>
              <w:ind w:left="-8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A25A1" w:rsidRPr="00164E81" w:rsidRDefault="00BA25A1" w:rsidP="00BA25A1">
            <w:pPr>
              <w:ind w:left="-8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A25A1" w:rsidRDefault="00BA25A1" w:rsidP="00BA25A1">
            <w:pPr>
              <w:ind w:left="-8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</w:rPr>
              <w:br w:type="page"/>
            </w:r>
          </w:p>
        </w:tc>
      </w:tr>
    </w:tbl>
    <w:p w:rsidR="00BA25A1" w:rsidRDefault="00BA25A1" w:rsidP="00FD446D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FF49DE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F8" w:rsidRDefault="001A6FF8" w:rsidP="00AA7763">
      <w:r>
        <w:separator/>
      </w:r>
    </w:p>
  </w:endnote>
  <w:endnote w:type="continuationSeparator" w:id="0">
    <w:p w:rsidR="001A6FF8" w:rsidRDefault="001A6FF8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F8" w:rsidRDefault="001A6FF8" w:rsidP="00AA7763">
      <w:r>
        <w:separator/>
      </w:r>
    </w:p>
  </w:footnote>
  <w:footnote w:type="continuationSeparator" w:id="0">
    <w:p w:rsidR="001A6FF8" w:rsidRDefault="001A6FF8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2A7390"/>
    <w:multiLevelType w:val="hybridMultilevel"/>
    <w:tmpl w:val="5BF4251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F71189"/>
    <w:multiLevelType w:val="multilevel"/>
    <w:tmpl w:val="4BF71189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9"/>
  </w:num>
  <w:num w:numId="5">
    <w:abstractNumId w:val="13"/>
  </w:num>
  <w:num w:numId="6">
    <w:abstractNumId w:val="10"/>
  </w:num>
  <w:num w:numId="7">
    <w:abstractNumId w:val="26"/>
  </w:num>
  <w:num w:numId="8">
    <w:abstractNumId w:val="23"/>
  </w:num>
  <w:num w:numId="9">
    <w:abstractNumId w:val="9"/>
  </w:num>
  <w:num w:numId="10">
    <w:abstractNumId w:val="22"/>
  </w:num>
  <w:num w:numId="11">
    <w:abstractNumId w:val="12"/>
  </w:num>
  <w:num w:numId="12">
    <w:abstractNumId w:val="28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20"/>
  </w:num>
  <w:num w:numId="20">
    <w:abstractNumId w:val="11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2"/>
  </w:num>
  <w:num w:numId="26">
    <w:abstractNumId w:val="17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72A1A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43144"/>
    <w:rsid w:val="001501ED"/>
    <w:rsid w:val="001513F7"/>
    <w:rsid w:val="00153EBA"/>
    <w:rsid w:val="00160336"/>
    <w:rsid w:val="00164E81"/>
    <w:rsid w:val="00175D73"/>
    <w:rsid w:val="0018272B"/>
    <w:rsid w:val="00185190"/>
    <w:rsid w:val="001970C4"/>
    <w:rsid w:val="001A6FF8"/>
    <w:rsid w:val="001A7380"/>
    <w:rsid w:val="001C4463"/>
    <w:rsid w:val="001C5240"/>
    <w:rsid w:val="001D1F26"/>
    <w:rsid w:val="001E070C"/>
    <w:rsid w:val="002119F2"/>
    <w:rsid w:val="00212FBD"/>
    <w:rsid w:val="00213939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60417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77B08"/>
    <w:rsid w:val="003815A4"/>
    <w:rsid w:val="00393182"/>
    <w:rsid w:val="003949E8"/>
    <w:rsid w:val="00397256"/>
    <w:rsid w:val="003A159D"/>
    <w:rsid w:val="003B3409"/>
    <w:rsid w:val="003B42C4"/>
    <w:rsid w:val="003B46B3"/>
    <w:rsid w:val="003B78D5"/>
    <w:rsid w:val="003E1C4F"/>
    <w:rsid w:val="003F1E06"/>
    <w:rsid w:val="003F5719"/>
    <w:rsid w:val="003F65A2"/>
    <w:rsid w:val="004001E8"/>
    <w:rsid w:val="0041212A"/>
    <w:rsid w:val="00413FE0"/>
    <w:rsid w:val="0042189E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930CD"/>
    <w:rsid w:val="004A5AB0"/>
    <w:rsid w:val="004B130E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431C"/>
    <w:rsid w:val="005255EB"/>
    <w:rsid w:val="00533B73"/>
    <w:rsid w:val="00535910"/>
    <w:rsid w:val="0055033D"/>
    <w:rsid w:val="0055038B"/>
    <w:rsid w:val="005557A1"/>
    <w:rsid w:val="00564586"/>
    <w:rsid w:val="005721BA"/>
    <w:rsid w:val="005762A9"/>
    <w:rsid w:val="00580522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5E3A"/>
    <w:rsid w:val="00676B07"/>
    <w:rsid w:val="00687061"/>
    <w:rsid w:val="00691CD1"/>
    <w:rsid w:val="006953DE"/>
    <w:rsid w:val="006A0762"/>
    <w:rsid w:val="006B31CB"/>
    <w:rsid w:val="006C02CE"/>
    <w:rsid w:val="006D1732"/>
    <w:rsid w:val="006D3FC2"/>
    <w:rsid w:val="006F6925"/>
    <w:rsid w:val="0070187F"/>
    <w:rsid w:val="00706B51"/>
    <w:rsid w:val="007130F5"/>
    <w:rsid w:val="00714D00"/>
    <w:rsid w:val="00725831"/>
    <w:rsid w:val="007309EF"/>
    <w:rsid w:val="00743A8C"/>
    <w:rsid w:val="00750D08"/>
    <w:rsid w:val="0075261A"/>
    <w:rsid w:val="00753490"/>
    <w:rsid w:val="007641DA"/>
    <w:rsid w:val="007710CB"/>
    <w:rsid w:val="00777933"/>
    <w:rsid w:val="007828B4"/>
    <w:rsid w:val="007851EE"/>
    <w:rsid w:val="0079538A"/>
    <w:rsid w:val="0079760E"/>
    <w:rsid w:val="007B468F"/>
    <w:rsid w:val="007B6AF9"/>
    <w:rsid w:val="007C0DEC"/>
    <w:rsid w:val="007C5EC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3824"/>
    <w:rsid w:val="008F40AF"/>
    <w:rsid w:val="00901FC8"/>
    <w:rsid w:val="009041E3"/>
    <w:rsid w:val="00906F59"/>
    <w:rsid w:val="00907B89"/>
    <w:rsid w:val="009306AF"/>
    <w:rsid w:val="0093179F"/>
    <w:rsid w:val="00942576"/>
    <w:rsid w:val="00950DD5"/>
    <w:rsid w:val="0096688D"/>
    <w:rsid w:val="009706A4"/>
    <w:rsid w:val="00975EE2"/>
    <w:rsid w:val="009822A8"/>
    <w:rsid w:val="00984F80"/>
    <w:rsid w:val="00990E23"/>
    <w:rsid w:val="009927A8"/>
    <w:rsid w:val="009946FE"/>
    <w:rsid w:val="00994B0F"/>
    <w:rsid w:val="00996EF6"/>
    <w:rsid w:val="009A36E9"/>
    <w:rsid w:val="009C4931"/>
    <w:rsid w:val="009C73A0"/>
    <w:rsid w:val="009E0C89"/>
    <w:rsid w:val="009E34CC"/>
    <w:rsid w:val="009F1629"/>
    <w:rsid w:val="009F1780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A25A1"/>
    <w:rsid w:val="00BB628C"/>
    <w:rsid w:val="00BC784D"/>
    <w:rsid w:val="00BD3E57"/>
    <w:rsid w:val="00BD4303"/>
    <w:rsid w:val="00BD6201"/>
    <w:rsid w:val="00BD73D1"/>
    <w:rsid w:val="00BE2846"/>
    <w:rsid w:val="00BE3BFF"/>
    <w:rsid w:val="00BE4E5D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D04796"/>
    <w:rsid w:val="00D1667C"/>
    <w:rsid w:val="00D2464F"/>
    <w:rsid w:val="00D3522C"/>
    <w:rsid w:val="00D436BA"/>
    <w:rsid w:val="00D55797"/>
    <w:rsid w:val="00D567D7"/>
    <w:rsid w:val="00D7331A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5E20"/>
    <w:rsid w:val="00E71CAF"/>
    <w:rsid w:val="00E77CF4"/>
    <w:rsid w:val="00E80528"/>
    <w:rsid w:val="00E845F5"/>
    <w:rsid w:val="00E85950"/>
    <w:rsid w:val="00E9240A"/>
    <w:rsid w:val="00E95C88"/>
    <w:rsid w:val="00EA1C72"/>
    <w:rsid w:val="00EB41BD"/>
    <w:rsid w:val="00EC5F86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44A5"/>
    <w:rsid w:val="00FC5D83"/>
    <w:rsid w:val="00FD446D"/>
    <w:rsid w:val="00FE0C0C"/>
    <w:rsid w:val="00FF49DE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rsid w:val="00D7331A"/>
    <w:rPr>
      <w:rFonts w:ascii="Calibri" w:eastAsia="宋体" w:hAnsi="Calibri" w:cs="Calibri"/>
      <w:kern w:val="2"/>
      <w:sz w:val="21"/>
      <w:szCs w:val="21"/>
    </w:rPr>
  </w:style>
  <w:style w:type="paragraph" w:styleId="2">
    <w:name w:val="Body Text Indent 2"/>
    <w:basedOn w:val="a"/>
    <w:link w:val="2Char1"/>
    <w:uiPriority w:val="99"/>
    <w:semiHidden/>
    <w:unhideWhenUsed/>
    <w:rsid w:val="00072A1A"/>
    <w:pPr>
      <w:spacing w:after="120" w:line="480" w:lineRule="auto"/>
      <w:ind w:leftChars="200" w:left="420"/>
    </w:pPr>
    <w:rPr>
      <w:rFonts w:cs="Times New Roman"/>
      <w:szCs w:val="22"/>
    </w:rPr>
  </w:style>
  <w:style w:type="character" w:customStyle="1" w:styleId="2Char">
    <w:name w:val="正文文本缩进 2 Char"/>
    <w:basedOn w:val="a0"/>
    <w:uiPriority w:val="99"/>
    <w:semiHidden/>
    <w:rsid w:val="00072A1A"/>
    <w:rPr>
      <w:rFonts w:ascii="Calibri" w:eastAsia="宋体" w:hAnsi="Calibri" w:cs="Calibri"/>
      <w:kern w:val="2"/>
      <w:sz w:val="21"/>
      <w:szCs w:val="21"/>
    </w:rPr>
  </w:style>
  <w:style w:type="character" w:customStyle="1" w:styleId="2Char1">
    <w:name w:val="正文文本缩进 2 Char1"/>
    <w:link w:val="2"/>
    <w:uiPriority w:val="99"/>
    <w:semiHidden/>
    <w:rsid w:val="00072A1A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6BE37-8874-4590-A0D8-137B48EF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1314</TotalTime>
  <Pages>1</Pages>
  <Words>552</Words>
  <Characters>3148</Characters>
  <Application>Microsoft Office Word</Application>
  <DocSecurity>0</DocSecurity>
  <Lines>26</Lines>
  <Paragraphs>7</Paragraphs>
  <ScaleCrop>false</ScaleCrop>
  <Company>Dell Computer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196</cp:revision>
  <dcterms:created xsi:type="dcterms:W3CDTF">2017-08-23T03:19:00Z</dcterms:created>
  <dcterms:modified xsi:type="dcterms:W3CDTF">2020-04-02T07:24:00Z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