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36"/>
          <w:szCs w:val="32"/>
        </w:rPr>
        <w:t>比价公告</w:t>
      </w:r>
    </w:p>
    <w:p>
      <w:pPr>
        <w:rPr>
          <w:rFonts w:ascii="微软雅黑" w:hAnsi="微软雅黑" w:eastAsia="微软雅黑"/>
          <w:b/>
          <w:sz w:val="24"/>
          <w:szCs w:val="24"/>
        </w:rPr>
      </w:pPr>
    </w:p>
    <w:p>
      <w:pPr>
        <w:ind w:firstLine="562" w:firstLineChars="20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为加强</w:t>
      </w:r>
      <w:r>
        <w:rPr>
          <w:rFonts w:hint="eastAsia" w:asciiTheme="minorEastAsia" w:hAnsiTheme="minorEastAsia" w:eastAsiaTheme="minorEastAsia"/>
          <w:b/>
          <w:sz w:val="28"/>
          <w:szCs w:val="24"/>
          <w:lang w:val="en-US" w:eastAsia="zh-CN"/>
        </w:rPr>
        <w:t>北京红星股份有限公司第一分公司办公用品采购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项目规范化管理、降低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  <w:lang w:eastAsia="zh-CN"/>
        </w:rPr>
        <w:t>采购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成本，根据公司《招标及比价管理制度和程序》文件规定和“公开、公平、公正”的原则，我公司拟对北京红星股份有限公司</w:t>
      </w:r>
      <w:r>
        <w:rPr>
          <w:rFonts w:hint="eastAsia" w:asciiTheme="minorEastAsia" w:hAnsiTheme="minorEastAsia" w:eastAsiaTheme="minorEastAsia"/>
          <w:b/>
          <w:sz w:val="28"/>
          <w:szCs w:val="24"/>
          <w:lang w:val="en-US" w:eastAsia="zh-CN"/>
        </w:rPr>
        <w:t>第一分公司办公用品采购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项目，面向社会公开</w:t>
      </w:r>
      <w:r>
        <w:rPr>
          <w:rFonts w:hint="eastAsia" w:asciiTheme="minorEastAsia" w:hAnsiTheme="minorEastAsia" w:eastAsiaTheme="minorEastAsia"/>
          <w:b/>
          <w:sz w:val="28"/>
          <w:szCs w:val="24"/>
          <w:lang w:eastAsia="zh-CN"/>
        </w:rPr>
        <w:t>比价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。现发布比价公告，诚邀供应商参加，也欢迎公司全体员工推荐供应商。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公告如下：</w:t>
      </w:r>
    </w:p>
    <w:p>
      <w:pPr>
        <w:autoSpaceDN w:val="0"/>
        <w:spacing w:before="156" w:beforeLines="50" w:after="156" w:afterLines="50" w:line="375" w:lineRule="atLeast"/>
        <w:rPr>
          <w:rFonts w:hint="default" w:asciiTheme="minorEastAsia" w:hAnsiTheme="minorEastAsia" w:eastAsiaTheme="minorEastAsia"/>
          <w:b/>
          <w:sz w:val="28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一、项目名称：</w:t>
      </w:r>
      <w:r>
        <w:rPr>
          <w:rFonts w:asciiTheme="minorEastAsia" w:hAnsiTheme="minorEastAsia" w:eastAsiaTheme="minorEastAsia"/>
          <w:sz w:val="28"/>
          <w:szCs w:val="24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b/>
          <w:bCs/>
          <w:sz w:val="28"/>
          <w:szCs w:val="24"/>
          <w:u w:val="single"/>
          <w:lang w:val="en-US" w:eastAsia="zh-CN"/>
        </w:rPr>
        <w:t xml:space="preserve">办公用品 </w:t>
      </w:r>
    </w:p>
    <w:p>
      <w:pPr>
        <w:autoSpaceDN w:val="0"/>
        <w:spacing w:before="156" w:beforeLines="50" w:after="156" w:afterLines="50" w:line="375" w:lineRule="atLeast"/>
        <w:rPr>
          <w:rFonts w:hint="default" w:asciiTheme="minorEastAsia" w:hAnsiTheme="minorEastAsia" w:eastAsiaTheme="minorEastAsia"/>
          <w:b/>
          <w:sz w:val="28"/>
          <w:szCs w:val="24"/>
          <w:lang w:val="en-US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二、项目地点：</w:t>
      </w:r>
      <w:r>
        <w:rPr>
          <w:rFonts w:asciiTheme="minorEastAsia" w:hAnsiTheme="minorEastAsia" w:eastAsiaTheme="minorEastAsia"/>
          <w:b/>
          <w:sz w:val="28"/>
          <w:szCs w:val="24"/>
        </w:rPr>
        <w:t xml:space="preserve"> </w:t>
      </w:r>
      <w:r>
        <w:rPr>
          <w:rFonts w:asciiTheme="minorEastAsia" w:hAnsiTheme="minorEastAsia" w:eastAsiaTheme="minorEastAsia"/>
          <w:b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  <w:lang w:eastAsia="zh-CN"/>
        </w:rPr>
        <w:t>一分公司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  <w:lang w:val="en-US" w:eastAsia="zh-CN"/>
        </w:rPr>
        <w:t xml:space="preserve"> </w:t>
      </w:r>
      <w:bookmarkStart w:id="0" w:name="_GoBack"/>
      <w:bookmarkEnd w:id="0"/>
    </w:p>
    <w:p>
      <w:pPr>
        <w:rPr>
          <w:rFonts w:asciiTheme="minorEastAsia" w:hAnsiTheme="minorEastAsia" w:eastAsiaTheme="minorEastAsia"/>
          <w:b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三、项目期限：</w:t>
      </w:r>
      <w:r>
        <w:rPr>
          <w:rFonts w:asciiTheme="minorEastAsia" w:hAnsiTheme="minorEastAsia" w:eastAsiaTheme="minorEastAsia"/>
          <w:b/>
          <w:color w:val="FF0000"/>
          <w:sz w:val="28"/>
          <w:szCs w:val="24"/>
        </w:rPr>
        <w:t xml:space="preserve"> </w:t>
      </w:r>
      <w:r>
        <w:rPr>
          <w:rFonts w:asciiTheme="minorEastAsia" w:hAnsiTheme="minorEastAsia" w:eastAsiaTheme="minorEastAsia"/>
          <w:b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  <w:lang w:val="en-US" w:eastAsia="zh-CN"/>
        </w:rPr>
        <w:t>2020年4月24日至2021年4月23日</w:t>
      </w:r>
    </w:p>
    <w:p>
      <w:pPr>
        <w:ind w:firstLine="281" w:firstLineChars="10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8"/>
          <w:szCs w:val="2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asciiTheme="minorEastAsia" w:hAnsiTheme="minorEastAsia" w:eastAsiaTheme="min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从中标</w:t>
      </w:r>
      <w:r>
        <w:rPr>
          <w:rFonts w:hint="eastAsia" w:asciiTheme="minorEastAsia" w:hAnsiTheme="minorEastAsia" w:eastAsiaTheme="minorEastAsia"/>
          <w:b/>
          <w:color w:val="000000" w:themeColor="text1"/>
          <w:sz w:val="28"/>
          <w:szCs w:val="24"/>
          <w:lang w:eastAsia="zh-CN"/>
          <w14:textFill>
            <w14:solidFill>
              <w14:schemeClr w14:val="tx1"/>
            </w14:solidFill>
          </w14:textFill>
        </w:rPr>
        <w:t>承包商</w:t>
      </w:r>
      <w:r>
        <w:rPr>
          <w:rFonts w:asciiTheme="minorEastAsia" w:hAnsiTheme="minorEastAsia" w:eastAsiaTheme="min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为我公司提供服务至服务结束</w:t>
      </w:r>
      <w:r>
        <w:rPr>
          <w:rFonts w:hint="eastAsia" w:asciiTheme="minorEastAsia" w:hAnsiTheme="minorEastAsia" w:eastAsiaTheme="min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）</w:t>
      </w:r>
    </w:p>
    <w:p>
      <w:pPr>
        <w:rPr>
          <w:rFonts w:hint="eastAsia" w:asciiTheme="minorEastAsia" w:hAnsiTheme="minorEastAsia" w:eastAsiaTheme="minorEastAsia"/>
          <w:b/>
          <w:sz w:val="28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四、项目简介：</w:t>
      </w:r>
      <w:r>
        <w:rPr>
          <w:rFonts w:asciiTheme="minorEastAsia" w:hAnsiTheme="minorEastAsia" w:eastAsiaTheme="minorEastAsia"/>
          <w:b/>
          <w:sz w:val="28"/>
          <w:szCs w:val="24"/>
        </w:rPr>
        <w:t xml:space="preserve"> 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  <w:lang w:val="en-US" w:eastAsia="zh-CN"/>
        </w:rPr>
        <w:t>根据2019年一分办公用品实际采购量，满足北京红星股份有限公司第一分公司比价要求。此次比价从2019年至今期间实际发生采购项目中选取82项作为报价项目。具体见附件报价单。</w:t>
      </w:r>
    </w:p>
    <w:p>
      <w:pPr>
        <w:tabs>
          <w:tab w:val="center" w:pos="4153"/>
        </w:tabs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五、投标人资质要求：</w:t>
      </w:r>
      <w:r>
        <w:rPr>
          <w:rFonts w:asciiTheme="minorEastAsia" w:hAnsiTheme="minorEastAsia" w:eastAsiaTheme="minorEastAsia"/>
          <w:b/>
          <w:sz w:val="28"/>
          <w:szCs w:val="24"/>
        </w:rPr>
        <w:tab/>
      </w:r>
    </w:p>
    <w:p>
      <w:pPr>
        <w:pStyle w:val="15"/>
        <w:numPr>
          <w:ilvl w:val="0"/>
          <w:numId w:val="1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注册资本：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10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</w:rPr>
        <w:t>万元（含）以上；</w:t>
      </w:r>
    </w:p>
    <w:p>
      <w:pPr>
        <w:pStyle w:val="15"/>
        <w:numPr>
          <w:ilvl w:val="0"/>
          <w:numId w:val="1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基本资格要求：</w:t>
      </w:r>
    </w:p>
    <w:p>
      <w:pPr>
        <w:pStyle w:val="15"/>
        <w:numPr>
          <w:ilvl w:val="0"/>
          <w:numId w:val="2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投标人应具有独立订立合同的法人资格；</w:t>
      </w:r>
    </w:p>
    <w:p>
      <w:pPr>
        <w:pStyle w:val="15"/>
        <w:numPr>
          <w:ilvl w:val="0"/>
          <w:numId w:val="2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最近三年没有发生骗取中标、</w:t>
      </w:r>
      <w:r>
        <w:rPr>
          <w:rFonts w:asciiTheme="minorEastAsia" w:hAnsiTheme="minorEastAsia" w:eastAsiaTheme="minorEastAsia"/>
          <w:sz w:val="28"/>
          <w:szCs w:val="24"/>
        </w:rPr>
        <w:t>无未解决的行政处罚、无异常经营信息</w:t>
      </w:r>
      <w:r>
        <w:rPr>
          <w:rFonts w:hint="eastAsia" w:asciiTheme="minorEastAsia" w:hAnsiTheme="minorEastAsia" w:eastAsiaTheme="minorEastAsia"/>
          <w:sz w:val="28"/>
          <w:szCs w:val="24"/>
        </w:rPr>
        <w:t>、严重违纪的不良行为；</w:t>
      </w:r>
    </w:p>
    <w:p>
      <w:pPr>
        <w:pStyle w:val="15"/>
        <w:numPr>
          <w:ilvl w:val="0"/>
          <w:numId w:val="2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经营状况良好，近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/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</w:rPr>
        <w:t>年有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/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</w:rPr>
        <w:t>项及以上大型项目经验的优先；</w:t>
      </w:r>
    </w:p>
    <w:p>
      <w:pPr>
        <w:pStyle w:val="15"/>
        <w:numPr>
          <w:ilvl w:val="0"/>
          <w:numId w:val="2"/>
        </w:numPr>
        <w:ind w:firstLineChars="0"/>
        <w:rPr>
          <w:rFonts w:hint="eastAsia"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比价文件其他要求：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   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eastAsia="zh-CN"/>
        </w:rPr>
        <w:t>无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                           </w:t>
      </w:r>
    </w:p>
    <w:p>
      <w:pPr>
        <w:pStyle w:val="15"/>
        <w:numPr>
          <w:ilvl w:val="0"/>
          <w:numId w:val="3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比价文件的组成（详见比价文件要求）</w:t>
      </w:r>
    </w:p>
    <w:p>
      <w:pPr>
        <w:pStyle w:val="15"/>
        <w:numPr>
          <w:ilvl w:val="0"/>
          <w:numId w:val="4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企业基本资质材料：</w:t>
      </w:r>
    </w:p>
    <w:p>
      <w:pPr>
        <w:ind w:firstLine="425" w:firstLineChars="152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附件（1）营业执照（副本）（三证合一）</w:t>
      </w:r>
    </w:p>
    <w:p>
      <w:pPr>
        <w:ind w:firstLine="425" w:firstLineChars="152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附件（2）一般纳税人相关证明</w:t>
      </w:r>
    </w:p>
    <w:p>
      <w:pPr>
        <w:ind w:firstLine="282" w:firstLineChars="101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 附件（3）银行开户许可证</w:t>
      </w:r>
    </w:p>
    <w:p>
      <w:pPr>
        <w:pStyle w:val="15"/>
        <w:numPr>
          <w:ilvl w:val="0"/>
          <w:numId w:val="4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其他材料要求：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附件（4）法定代表人授权</w:t>
      </w:r>
      <w:r>
        <w:rPr>
          <w:rFonts w:asciiTheme="minorEastAsia" w:hAnsiTheme="minorEastAsia" w:eastAsiaTheme="minorEastAsia"/>
          <w:sz w:val="28"/>
          <w:szCs w:val="24"/>
        </w:rPr>
        <w:t>委托书</w:t>
      </w:r>
      <w:r>
        <w:rPr>
          <w:rFonts w:hint="eastAsia" w:asciiTheme="minorEastAsia" w:hAnsiTheme="minorEastAsia" w:eastAsiaTheme="minorEastAsia"/>
          <w:sz w:val="28"/>
          <w:szCs w:val="24"/>
        </w:rPr>
        <w:t>；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附件（5）代理人身份证明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附件（6）</w:t>
      </w:r>
      <w:r>
        <w:rPr>
          <w:rFonts w:asciiTheme="minorEastAsia" w:hAnsiTheme="minorEastAsia" w:eastAsiaTheme="minorEastAsia"/>
          <w:sz w:val="28"/>
          <w:szCs w:val="24"/>
        </w:rPr>
        <w:t>法人身份证明</w:t>
      </w:r>
      <w:r>
        <w:rPr>
          <w:rFonts w:hint="eastAsia" w:asciiTheme="minorEastAsia" w:hAnsiTheme="minorEastAsia" w:eastAsiaTheme="minorEastAsia"/>
          <w:sz w:val="28"/>
          <w:szCs w:val="24"/>
        </w:rPr>
        <w:t>；</w:t>
      </w:r>
    </w:p>
    <w:p>
      <w:pPr>
        <w:pStyle w:val="15"/>
        <w:numPr>
          <w:ilvl w:val="0"/>
          <w:numId w:val="4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行业基本资质材料</w:t>
      </w:r>
      <w:r>
        <w:rPr>
          <w:rFonts w:hint="eastAsia" w:asciiTheme="minorEastAsia" w:hAnsiTheme="minorEastAsia" w:eastAsiaTheme="minorEastAsia"/>
          <w:sz w:val="28"/>
          <w:szCs w:val="24"/>
        </w:rPr>
        <w:t>：附件（7）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eastAsia="zh-CN"/>
        </w:rPr>
        <w:t>无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                         </w:t>
      </w:r>
    </w:p>
    <w:p>
      <w:pPr>
        <w:spacing w:line="360" w:lineRule="auto"/>
        <w:rPr>
          <w:rFonts w:asciiTheme="minorEastAsia" w:hAnsiTheme="minorEastAsia" w:eastAsiaTheme="minorEastAsia"/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注：</w:t>
      </w:r>
    </w:p>
    <w:p>
      <w:pPr>
        <w:pStyle w:val="15"/>
        <w:numPr>
          <w:ilvl w:val="0"/>
          <w:numId w:val="0"/>
        </w:numPr>
        <w:spacing w:line="360" w:lineRule="auto"/>
        <w:ind w:leftChars="0"/>
        <w:rPr>
          <w:rFonts w:asciiTheme="minorEastAsia" w:hAnsiTheme="minorEastAsia" w:eastAsiaTheme="minorEastAsia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Theme="minorEastAsia" w:hAnsiTheme="minorEastAsia" w:eastAsiaTheme="minorEastAsia"/>
          <w:color w:val="0D0D0D" w:themeColor="text1" w:themeTint="F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</w:t>
      </w:r>
      <w:r>
        <w:rPr>
          <w:rFonts w:hint="eastAsia" w:asciiTheme="minorEastAsia" w:hAnsiTheme="minorEastAsia" w:eastAsiaTheme="minor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</w:t>
      </w:r>
      <w:r>
        <w:rPr>
          <w:rFonts w:hint="eastAsia" w:asciiTheme="minorEastAsia" w:hAnsiTheme="minorEastAsia" w:eastAsiaTheme="minorEastAsia"/>
          <w:color w:val="0D0D0D" w:themeColor="text1" w:themeTint="F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）</w:t>
      </w:r>
      <w:r>
        <w:rPr>
          <w:rFonts w:hint="eastAsia" w:asciiTheme="minorEastAsia" w:hAnsiTheme="minorEastAsia" w:eastAsiaTheme="minorEastAsia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以上资质文件全部提供经营资质类</w:t>
      </w:r>
      <w:r>
        <w:rPr>
          <w:rFonts w:hint="eastAsia" w:asciiTheme="minorEastAsia" w:hAnsiTheme="minorEastAsia" w:eastAsiaTheme="minorEastAsia"/>
          <w:color w:val="auto"/>
          <w:highlight w:val="yellow"/>
        </w:rPr>
        <w:t>有效版本</w:t>
      </w:r>
      <w:r>
        <w:rPr>
          <w:rFonts w:hint="eastAsia" w:asciiTheme="minorEastAsia" w:hAnsiTheme="minorEastAsia" w:eastAsiaTheme="minorEastAsia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，全部资料复印件应加盖本企业公章（红章）；</w:t>
      </w:r>
    </w:p>
    <w:p>
      <w:pPr>
        <w:pStyle w:val="15"/>
        <w:numPr>
          <w:ilvl w:val="0"/>
          <w:numId w:val="0"/>
        </w:numPr>
        <w:spacing w:line="360" w:lineRule="auto"/>
        <w:ind w:leftChars="0"/>
        <w:rPr>
          <w:rFonts w:asciiTheme="minorEastAsia" w:hAnsiTheme="minorEastAsia" w:eastAsiaTheme="minorEastAsia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Theme="minorEastAsia" w:hAnsiTheme="minorEastAsia" w:eastAsiaTheme="minorEastAsia"/>
          <w:color w:val="0D0D0D" w:themeColor="text1" w:themeTint="F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</w:t>
      </w:r>
      <w:r>
        <w:rPr>
          <w:rFonts w:hint="eastAsia" w:asciiTheme="minorEastAsia" w:hAnsiTheme="minorEastAsia" w:eastAsiaTheme="minor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hint="eastAsia" w:asciiTheme="minorEastAsia" w:hAnsiTheme="minorEastAsia" w:eastAsiaTheme="minorEastAsia"/>
          <w:color w:val="0D0D0D" w:themeColor="text1" w:themeTint="F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）</w:t>
      </w:r>
      <w:r>
        <w:rPr>
          <w:rFonts w:hint="eastAsia" w:asciiTheme="minorEastAsia" w:hAnsiTheme="minorEastAsia" w:eastAsiaTheme="minorEastAsia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以上资质文件电子版均为纸质版扫描件；未加盖公章视为无效；</w:t>
      </w:r>
    </w:p>
    <w:p>
      <w:pPr>
        <w:pStyle w:val="15"/>
        <w:numPr>
          <w:ilvl w:val="0"/>
          <w:numId w:val="4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报价单：</w:t>
      </w:r>
    </w:p>
    <w:p>
      <w:pPr>
        <w:pStyle w:val="15"/>
        <w:ind w:left="700" w:leftChars="200" w:hanging="280" w:hangingChars="10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①报价单需将 “报价含税单价、报价人、报价日期、联系电话等项目”填写齐全，并加盖公章（红章）。</w:t>
      </w:r>
    </w:p>
    <w:p>
      <w:pPr>
        <w:pStyle w:val="15"/>
        <w:numPr>
          <w:ilvl w:val="0"/>
          <w:numId w:val="5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报价单需对本次全部项目进行报价，部分报价视为无效报价；</w:t>
      </w:r>
    </w:p>
    <w:p>
      <w:pPr>
        <w:pStyle w:val="15"/>
        <w:numPr>
          <w:ilvl w:val="0"/>
          <w:numId w:val="4"/>
        </w:numPr>
        <w:ind w:firstLineChars="0"/>
        <w:rPr>
          <w:rFonts w:asciiTheme="minorEastAsia" w:hAnsiTheme="minorEastAsia" w:eastAsiaTheme="min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其他要求：</w:t>
      </w:r>
    </w:p>
    <w:p>
      <w:pPr>
        <w:pStyle w:val="15"/>
        <w:numPr>
          <w:ilvl w:val="2"/>
          <w:numId w:val="4"/>
        </w:numPr>
        <w:ind w:left="0" w:firstLine="425" w:firstLineChars="152"/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所有比价文件一式二份；</w:t>
      </w:r>
    </w:p>
    <w:p>
      <w:pPr>
        <w:pStyle w:val="15"/>
        <w:numPr>
          <w:ilvl w:val="2"/>
          <w:numId w:val="4"/>
        </w:numPr>
        <w:ind w:left="0" w:firstLine="425" w:firstLineChars="152"/>
        <w:rPr>
          <w:rFonts w:asciiTheme="minorEastAsia" w:hAnsiTheme="minorEastAsia" w:eastAsiaTheme="minorEastAsia"/>
          <w:color w:val="000000" w:themeColor="text1"/>
          <w:sz w:val="28"/>
          <w:szCs w:val="24"/>
          <w:highlight w:val="yellow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highlight w:val="yellow"/>
          <w14:textFill>
            <w14:solidFill>
              <w14:schemeClr w14:val="tx1"/>
            </w14:solidFill>
          </w14:textFill>
        </w:rPr>
        <w:t>比价文件全部装订整齐，并用档案袋密封；</w:t>
      </w:r>
    </w:p>
    <w:p>
      <w:pPr>
        <w:pStyle w:val="15"/>
        <w:numPr>
          <w:ilvl w:val="2"/>
          <w:numId w:val="4"/>
        </w:numPr>
        <w:ind w:left="0" w:firstLine="425" w:firstLineChars="152"/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将比价文件组成所里附件（1）～（6）项所列资质文件电子版发送至我公司指定邮箱。</w:t>
      </w:r>
    </w:p>
    <w:p>
      <w:pPr>
        <w:pStyle w:val="15"/>
        <w:ind w:firstLine="0" w:firstLineChars="0"/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/>
          <w:sz w:val="28"/>
          <w:szCs w:val="24"/>
          <w:lang w:eastAsia="zh-CN"/>
        </w:rPr>
      </w:pPr>
      <w:r>
        <w:rPr>
          <w:rFonts w:hint="eastAsia" w:asciiTheme="minorEastAsia" w:hAnsiTheme="minorEastAsia" w:eastAsiaTheme="minorEastAsia"/>
          <w:b/>
          <w:sz w:val="28"/>
          <w:szCs w:val="24"/>
          <w:lang w:val="en-US" w:eastAsia="zh-CN"/>
        </w:rPr>
        <w:t>七、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开票要求：</w:t>
      </w:r>
      <w:r>
        <w:rPr>
          <w:rFonts w:hint="eastAsia" w:asciiTheme="minorEastAsia" w:hAnsiTheme="minorEastAsia" w:eastAsiaTheme="minorEastAsia"/>
          <w:sz w:val="28"/>
          <w:szCs w:val="24"/>
        </w:rPr>
        <w:t>开具正规增值税</w:t>
      </w:r>
      <w:r>
        <w:rPr>
          <w:rFonts w:hint="eastAsia" w:asciiTheme="minorEastAsia" w:hAnsiTheme="minorEastAsia" w:eastAsiaTheme="minorEastAsia"/>
          <w:sz w:val="28"/>
          <w:szCs w:val="24"/>
          <w:lang w:val="en-US" w:eastAsia="zh-CN"/>
        </w:rPr>
        <w:t>专用</w:t>
      </w:r>
      <w:r>
        <w:rPr>
          <w:rFonts w:hint="eastAsia" w:asciiTheme="minorEastAsia" w:hAnsiTheme="minorEastAsia" w:eastAsiaTheme="minorEastAsia"/>
          <w:sz w:val="28"/>
          <w:szCs w:val="24"/>
        </w:rPr>
        <w:t>发票，</w:t>
      </w:r>
      <w:r>
        <w:rPr>
          <w:rFonts w:hint="eastAsia" w:asciiTheme="minorEastAsia" w:hAnsiTheme="minorEastAsia" w:eastAsiaTheme="minorEastAsia"/>
          <w:sz w:val="28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/>
          <w:sz w:val="28"/>
          <w:szCs w:val="24"/>
          <w:lang w:val="en-US" w:eastAsia="zh-CN"/>
        </w:rPr>
        <w:t>税率：13%</w:t>
      </w:r>
      <w:r>
        <w:rPr>
          <w:rFonts w:hint="eastAsia" w:asciiTheme="minorEastAsia" w:hAnsiTheme="minorEastAsia" w:eastAsiaTheme="minorEastAsia"/>
          <w:sz w:val="28"/>
          <w:szCs w:val="24"/>
          <w:lang w:eastAsia="zh-CN"/>
        </w:rPr>
        <w:t>），</w:t>
      </w:r>
      <w:r>
        <w:rPr>
          <w:rFonts w:hint="eastAsia" w:asciiTheme="minorEastAsia" w:hAnsiTheme="minorEastAsia" w:eastAsiaTheme="minorEastAsia"/>
          <w:sz w:val="28"/>
          <w:szCs w:val="24"/>
        </w:rPr>
        <w:t>抬头与注册名称一致，不得中途更改，若有更改公司，我司有权终止合同</w:t>
      </w:r>
      <w:r>
        <w:rPr>
          <w:rFonts w:hint="eastAsia" w:asciiTheme="minorEastAsia" w:hAnsiTheme="minorEastAsia" w:eastAsiaTheme="minorEastAsia"/>
          <w:sz w:val="28"/>
          <w:szCs w:val="24"/>
          <w:lang w:eastAsia="zh-CN"/>
        </w:rPr>
        <w:t>。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八、</w:t>
      </w:r>
      <w:r>
        <w:rPr>
          <w:rFonts w:asciiTheme="minorEastAsia" w:hAnsiTheme="minorEastAsia" w:eastAsiaTheme="minorEastAsia"/>
          <w:b/>
          <w:sz w:val="28"/>
          <w:szCs w:val="24"/>
        </w:rPr>
        <w:t>其他要求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：</w:t>
      </w:r>
    </w:p>
    <w:p>
      <w:pPr>
        <w:pStyle w:val="15"/>
        <w:ind w:left="420" w:firstLine="0" w:firstLineChars="0"/>
        <w:rPr>
          <w:rFonts w:hint="eastAsia"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投标人应为单一独立主体，本次</w:t>
      </w:r>
      <w:r>
        <w:rPr>
          <w:rFonts w:hint="eastAsia" w:asciiTheme="minorEastAsia" w:hAnsiTheme="minorEastAsia" w:eastAsiaTheme="minorEastAsia"/>
          <w:sz w:val="28"/>
          <w:szCs w:val="24"/>
          <w:lang w:eastAsia="zh-CN"/>
        </w:rPr>
        <w:t>比价</w:t>
      </w:r>
      <w:r>
        <w:rPr>
          <w:rFonts w:hint="eastAsia" w:asciiTheme="minorEastAsia" w:hAnsiTheme="minorEastAsia" w:eastAsiaTheme="minorEastAsia"/>
          <w:sz w:val="28"/>
          <w:szCs w:val="24"/>
        </w:rPr>
        <w:t>不接收联合体投标；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  <w:lang w:val="en-US" w:eastAsia="zh-CN"/>
        </w:rPr>
        <w:t>九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、公告期：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asciiTheme="minorEastAsia" w:hAnsiTheme="minorEastAsia" w:eastAsiaTheme="minorEastAsia"/>
          <w:sz w:val="28"/>
          <w:szCs w:val="24"/>
        </w:rPr>
        <w:t>  </w:t>
      </w:r>
      <w:r>
        <w:rPr>
          <w:rFonts w:hint="eastAsia" w:asciiTheme="minorEastAsia" w:hAnsiTheme="minorEastAsia" w:eastAsiaTheme="minorEastAsia"/>
          <w:sz w:val="28"/>
          <w:szCs w:val="24"/>
        </w:rPr>
        <w:t>公告之日起至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2020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</w:rPr>
        <w:t>年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 xml:space="preserve">3 </w:t>
      </w:r>
      <w:r>
        <w:rPr>
          <w:rFonts w:hint="eastAsia" w:asciiTheme="minorEastAsia" w:hAnsiTheme="minorEastAsia" w:eastAsiaTheme="minorEastAsia"/>
          <w:sz w:val="28"/>
          <w:szCs w:val="24"/>
        </w:rPr>
        <w:t>月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 xml:space="preserve">23 </w:t>
      </w:r>
      <w:r>
        <w:rPr>
          <w:rFonts w:hint="eastAsia" w:asciiTheme="minorEastAsia" w:hAnsiTheme="minorEastAsia" w:eastAsiaTheme="minorEastAsia"/>
          <w:sz w:val="28"/>
          <w:szCs w:val="24"/>
        </w:rPr>
        <w:t>日</w:t>
      </w:r>
      <w:r>
        <w:rPr>
          <w:rFonts w:asciiTheme="minorEastAsia" w:hAnsiTheme="minorEastAsia" w:eastAsiaTheme="minorEastAsia"/>
          <w:sz w:val="28"/>
          <w:szCs w:val="24"/>
        </w:rPr>
        <w:t xml:space="preserve"> 16:00</w:t>
      </w:r>
      <w:r>
        <w:rPr>
          <w:rFonts w:hint="eastAsia" w:asciiTheme="minorEastAsia" w:hAnsiTheme="minorEastAsia" w:eastAsiaTheme="minorEastAsia"/>
          <w:sz w:val="28"/>
          <w:szCs w:val="24"/>
        </w:rPr>
        <w:t>时；</w:t>
      </w:r>
    </w:p>
    <w:p>
      <w:pPr>
        <w:rPr>
          <w:rFonts w:asciiTheme="minorEastAsia" w:hAnsiTheme="minorEastAsia" w:eastAsiaTheme="minorEastAsia"/>
          <w:color w:val="FF0000"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十、考察期</w:t>
      </w:r>
      <w:r>
        <w:rPr>
          <w:rFonts w:hint="eastAsia" w:asciiTheme="minorEastAsia" w:hAnsiTheme="minorEastAsia" w:eastAsiaTheme="minorEastAsia"/>
          <w:sz w:val="28"/>
          <w:szCs w:val="24"/>
        </w:rPr>
        <w:t>：</w:t>
      </w:r>
      <w:r>
        <w:rPr>
          <w:rFonts w:asciiTheme="minorEastAsia" w:hAnsiTheme="minorEastAsia" w:eastAsiaTheme="minorEastAsia"/>
          <w:color w:val="FF0000"/>
          <w:sz w:val="28"/>
          <w:szCs w:val="24"/>
        </w:rPr>
        <w:t xml:space="preserve"> </w:t>
      </w:r>
    </w:p>
    <w:p>
      <w:pPr>
        <w:pStyle w:val="15"/>
        <w:numPr>
          <w:ilvl w:val="0"/>
          <w:numId w:val="6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考察时间：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 xml:space="preserve">3 </w:t>
      </w:r>
      <w:r>
        <w:rPr>
          <w:rFonts w:hint="eastAsia" w:asciiTheme="minorEastAsia" w:hAnsiTheme="minorEastAsia" w:eastAsiaTheme="minorEastAsia"/>
          <w:sz w:val="28"/>
          <w:szCs w:val="24"/>
        </w:rPr>
        <w:t xml:space="preserve">月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 xml:space="preserve">24 </w:t>
      </w:r>
      <w:r>
        <w:rPr>
          <w:rFonts w:hint="eastAsia" w:asciiTheme="minorEastAsia" w:hAnsiTheme="minorEastAsia" w:eastAsiaTheme="minorEastAsia"/>
          <w:sz w:val="28"/>
          <w:szCs w:val="24"/>
        </w:rPr>
        <w:t xml:space="preserve">日-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 xml:space="preserve">3 </w:t>
      </w:r>
      <w:r>
        <w:rPr>
          <w:rFonts w:hint="eastAsia" w:asciiTheme="minorEastAsia" w:hAnsiTheme="minorEastAsia" w:eastAsiaTheme="minorEastAsia"/>
          <w:sz w:val="28"/>
          <w:szCs w:val="24"/>
        </w:rPr>
        <w:t>月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 xml:space="preserve">25 </w:t>
      </w:r>
      <w:r>
        <w:rPr>
          <w:rFonts w:hint="eastAsia" w:asciiTheme="minorEastAsia" w:hAnsiTheme="minorEastAsia" w:eastAsiaTheme="minorEastAsia"/>
          <w:sz w:val="28"/>
          <w:szCs w:val="24"/>
        </w:rPr>
        <w:t>日；</w:t>
      </w:r>
    </w:p>
    <w:p>
      <w:pPr>
        <w:pStyle w:val="15"/>
        <w:numPr>
          <w:ilvl w:val="0"/>
          <w:numId w:val="6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考察内容：①书面审核资质文件；</w:t>
      </w:r>
    </w:p>
    <w:p>
      <w:pPr>
        <w:pStyle w:val="15"/>
        <w:numPr>
          <w:ilvl w:val="0"/>
          <w:numId w:val="7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实地或电话考察；</w:t>
      </w:r>
    </w:p>
    <w:p>
      <w:pPr>
        <w:pStyle w:val="15"/>
        <w:numPr>
          <w:ilvl w:val="0"/>
          <w:numId w:val="7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  <w:lang w:eastAsia="zh-CN"/>
        </w:rPr>
        <w:t>比价</w:t>
      </w:r>
      <w:r>
        <w:rPr>
          <w:rFonts w:hint="eastAsia" w:asciiTheme="minorEastAsia" w:hAnsiTheme="minorEastAsia" w:eastAsiaTheme="minorEastAsia"/>
          <w:sz w:val="28"/>
          <w:szCs w:val="24"/>
        </w:rPr>
        <w:t>人认为有必要核实、确认的其他事项。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十</w:t>
      </w:r>
      <w:r>
        <w:rPr>
          <w:rFonts w:hint="eastAsia" w:asciiTheme="minorEastAsia" w:hAnsiTheme="minorEastAsia" w:eastAsiaTheme="minorEastAsia"/>
          <w:b/>
          <w:sz w:val="28"/>
          <w:szCs w:val="24"/>
          <w:lang w:eastAsia="zh-CN"/>
        </w:rPr>
        <w:t>一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、开标时间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      </w:t>
      </w:r>
      <w:r>
        <w:rPr>
          <w:rFonts w:hint="eastAsia" w:asciiTheme="minorEastAsia" w:hAnsiTheme="minorEastAsia" w:eastAsiaTheme="minorEastAsia"/>
          <w:sz w:val="28"/>
          <w:szCs w:val="24"/>
          <w:lang w:eastAsia="zh-CN"/>
        </w:rPr>
        <w:t>比价</w:t>
      </w:r>
      <w:r>
        <w:rPr>
          <w:rFonts w:hint="eastAsia" w:asciiTheme="minorEastAsia" w:hAnsiTheme="minorEastAsia" w:eastAsiaTheme="minorEastAsia"/>
          <w:sz w:val="28"/>
          <w:szCs w:val="24"/>
        </w:rPr>
        <w:t>方另行确定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十二、联系方式：</w:t>
      </w:r>
    </w:p>
    <w:p>
      <w:pPr>
        <w:pStyle w:val="15"/>
        <w:numPr>
          <w:ilvl w:val="0"/>
          <w:numId w:val="8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比价文件接收人邮箱及地址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联 系 人：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 xml:space="preserve">杨乾乾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联系电话：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>0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22-69565471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</w:p>
    <w:p>
      <w:pPr>
        <w:pStyle w:val="15"/>
        <w:ind w:left="420" w:firstLine="0" w:firstLineChars="0"/>
        <w:rPr>
          <w:rFonts w:hint="default" w:asciiTheme="minorEastAsia" w:hAnsiTheme="minorEastAsia" w:eastAsiaTheme="minorEastAsia"/>
          <w:sz w:val="28"/>
          <w:szCs w:val="24"/>
          <w:u w:val="single"/>
          <w:lang w:val="en-US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邮    箱：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instrText xml:space="preserve"> HYPERLINK "mailto:yqq@redstarwine.com" </w:instrTex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fldChar w:fldCharType="separate"/>
      </w:r>
      <w:r>
        <w:rPr>
          <w:rStyle w:val="10"/>
          <w:rFonts w:hint="eastAsia" w:asciiTheme="minorEastAsia" w:hAnsiTheme="minorEastAsia" w:eastAsiaTheme="minorEastAsia"/>
          <w:sz w:val="28"/>
          <w:szCs w:val="24"/>
          <w:lang w:val="en-US" w:eastAsia="zh-CN"/>
        </w:rPr>
        <w:t>yqq@redstarwine.com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fldChar w:fldCharType="end"/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 xml:space="preserve"> </w:t>
      </w:r>
    </w:p>
    <w:p>
      <w:pPr>
        <w:pStyle w:val="15"/>
        <w:ind w:left="1820" w:leftChars="200" w:hanging="1400" w:hangingChars="500"/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4"/>
          <w:u w:val="none"/>
        </w:rPr>
        <w:t>邮寄地址：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eastAsia="zh-CN"/>
        </w:rPr>
        <w:t>天津市宁河区芦台镇芦汉路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40号红星酒厂院内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（北京红星股份有限公司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eastAsia="zh-CN"/>
        </w:rPr>
        <w:t>第一分公司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）</w:t>
      </w:r>
    </w:p>
    <w:p>
      <w:pPr>
        <w:wordWrap/>
        <w:ind w:firstLine="280" w:firstLineChars="100"/>
        <w:jc w:val="both"/>
        <w:rPr>
          <w:rFonts w:ascii="宋体" w:eastAsia="宋体"/>
          <w:sz w:val="28"/>
          <w:szCs w:val="24"/>
        </w:rPr>
      </w:pPr>
      <w:r>
        <w:rPr>
          <w:rFonts w:hint="eastAsia" w:cs="Calibri" w:asciiTheme="minorEastAsia" w:hAnsiTheme="minorEastAsia" w:eastAsiaTheme="minorEastAsia"/>
          <w:kern w:val="2"/>
          <w:sz w:val="28"/>
          <w:szCs w:val="24"/>
          <w:u w:val="none"/>
          <w:lang w:val="en-US" w:eastAsia="zh-CN" w:bidi="ar-SA"/>
        </w:rPr>
        <w:t>公告发布单位：</w:t>
      </w:r>
      <w:r>
        <w:rPr>
          <w:rFonts w:hint="eastAsia" w:ascii="宋体" w:eastAsia="宋体"/>
          <w:sz w:val="28"/>
          <w:szCs w:val="24"/>
          <w:u w:val="single"/>
        </w:rPr>
        <w:t xml:space="preserve"> </w:t>
      </w:r>
      <w:r>
        <w:rPr>
          <w:rFonts w:ascii="宋体" w:eastAsia="宋体"/>
          <w:sz w:val="28"/>
          <w:szCs w:val="24"/>
          <w:u w:val="single"/>
        </w:rPr>
        <w:t>北京红星股份有限公司第一分公司</w:t>
      </w:r>
      <w:r>
        <w:rPr>
          <w:rFonts w:hint="eastAsia" w:ascii="宋体" w:eastAsia="宋体"/>
          <w:sz w:val="28"/>
          <w:szCs w:val="24"/>
          <w:u w:val="single"/>
        </w:rPr>
        <w:t xml:space="preserve">  </w:t>
      </w:r>
    </w:p>
    <w:p>
      <w:pPr>
        <w:wordWrap w:val="0"/>
        <w:ind w:firstLine="280" w:firstLineChars="100"/>
        <w:jc w:val="left"/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</w:pPr>
      <w:r>
        <w:rPr>
          <w:rFonts w:ascii="宋体" w:eastAsia="宋体"/>
          <w:sz w:val="28"/>
          <w:szCs w:val="24"/>
        </w:rPr>
        <w:t>公告发布日期</w:t>
      </w:r>
      <w:r>
        <w:rPr>
          <w:rFonts w:hint="eastAsia" w:ascii="宋体" w:eastAsia="宋体"/>
          <w:sz w:val="28"/>
          <w:szCs w:val="24"/>
        </w:rPr>
        <w:t>：</w:t>
      </w:r>
      <w:r>
        <w:rPr>
          <w:rFonts w:hint="eastAsia" w:ascii="宋体" w:eastAsia="宋体"/>
          <w:sz w:val="28"/>
          <w:szCs w:val="24"/>
          <w:u w:val="single"/>
        </w:rPr>
        <w:t xml:space="preserve">  </w:t>
      </w:r>
      <w:r>
        <w:rPr>
          <w:rFonts w:ascii="宋体" w:eastAsia="宋体"/>
          <w:sz w:val="28"/>
          <w:szCs w:val="24"/>
          <w:u w:val="single"/>
        </w:rPr>
        <w:t>20</w:t>
      </w:r>
      <w:r>
        <w:rPr>
          <w:rFonts w:hint="eastAsia" w:ascii="宋体"/>
          <w:sz w:val="28"/>
          <w:szCs w:val="24"/>
          <w:u w:val="single"/>
          <w:lang w:val="en-US" w:eastAsia="zh-CN"/>
        </w:rPr>
        <w:t>20.3.6</w:t>
      </w:r>
      <w:r>
        <w:rPr>
          <w:rFonts w:hint="eastAsia" w:ascii="宋体" w:eastAsia="宋体"/>
          <w:sz w:val="28"/>
          <w:szCs w:val="24"/>
          <w:u w:val="single"/>
        </w:rPr>
        <w:t xml:space="preserve">     </w:t>
      </w:r>
      <w:r>
        <w:rPr>
          <w:rFonts w:hint="eastAsia" w:ascii="宋体"/>
          <w:sz w:val="28"/>
          <w:szCs w:val="24"/>
          <w:u w:val="single"/>
          <w:lang w:val="en-US" w:eastAsia="zh-CN"/>
        </w:rPr>
        <w:t xml:space="preserve">          </w:t>
      </w:r>
      <w:r>
        <w:rPr>
          <w:rFonts w:hint="eastAsia" w:ascii="宋体" w:eastAsia="宋体"/>
          <w:sz w:val="28"/>
          <w:szCs w:val="24"/>
          <w:u w:val="single"/>
        </w:rPr>
        <w:t xml:space="preserve">  </w:t>
      </w:r>
      <w:r>
        <w:rPr>
          <w:rFonts w:hint="eastAsia" w:ascii="宋体"/>
          <w:sz w:val="28"/>
          <w:szCs w:val="24"/>
          <w:u w:val="single"/>
          <w:lang w:val="en-US" w:eastAsia="zh-CN"/>
        </w:rPr>
        <w:t xml:space="preserve">  </w:t>
      </w:r>
    </w:p>
    <w:p>
      <w:pPr>
        <w:pStyle w:val="15"/>
        <w:ind w:left="0" w:leftChars="0" w:firstLine="0" w:firstLineChars="0"/>
        <w:rPr>
          <w:rFonts w:hint="eastAsia" w:asciiTheme="minorEastAsia" w:hAnsiTheme="minorEastAsia" w:eastAsiaTheme="minorEastAsia"/>
          <w:sz w:val="28"/>
          <w:szCs w:val="24"/>
        </w:rPr>
      </w:pPr>
    </w:p>
    <w:p>
      <w:pPr>
        <w:pStyle w:val="15"/>
        <w:ind w:left="0" w:leftChars="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附件（1）：</w:t>
      </w:r>
    </w:p>
    <w:p>
      <w:pPr>
        <w:widowControl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hint="eastAsia" w:cs="宋体" w:asciiTheme="minorEastAsia" w:hAnsiTheme="minorEastAsia" w:eastAsiaTheme="minorEastAsia"/>
          <w:b/>
          <w:sz w:val="44"/>
          <w:szCs w:val="44"/>
        </w:rPr>
        <w:t>投标单位-企业营业执照副本</w:t>
      </w:r>
    </w:p>
    <w:p>
      <w:pPr>
        <w:widowControl/>
        <w:jc w:val="left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cs="宋体" w:asciiTheme="minorEastAsia" w:hAnsiTheme="minorEastAsia" w:eastAsiaTheme="minorEastAsia"/>
          <w:b/>
          <w:sz w:val="44"/>
          <w:szCs w:val="44"/>
        </w:rPr>
        <w:br w:type="page"/>
      </w:r>
    </w:p>
    <w:p>
      <w:pPr>
        <w:widowControl/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</w:t>
      </w:r>
      <w:r>
        <w:rPr>
          <w:rFonts w:asciiTheme="minorEastAsia" w:hAnsiTheme="minorEastAsia" w:eastAsiaTheme="minorEastAsia"/>
          <w:sz w:val="28"/>
          <w:szCs w:val="24"/>
        </w:rPr>
        <w:t>2</w:t>
      </w:r>
      <w:r>
        <w:rPr>
          <w:rFonts w:hint="eastAsia" w:asciiTheme="minorEastAsia" w:hAnsiTheme="minorEastAsia" w:eastAsiaTheme="minorEastAsia"/>
          <w:sz w:val="28"/>
          <w:szCs w:val="24"/>
        </w:rPr>
        <w:t>）：</w:t>
      </w:r>
    </w:p>
    <w:p>
      <w:pPr>
        <w:widowControl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hint="eastAsia" w:cs="宋体" w:asciiTheme="minorEastAsia" w:hAnsiTheme="minorEastAsia" w:eastAsiaTheme="minorEastAsia"/>
          <w:b/>
          <w:sz w:val="44"/>
          <w:szCs w:val="44"/>
        </w:rPr>
        <w:t>投标单位-一般纳税人相关证明</w:t>
      </w:r>
    </w:p>
    <w:p>
      <w:pPr>
        <w:widowControl/>
        <w:jc w:val="left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cs="宋体" w:asciiTheme="minorEastAsia" w:hAnsiTheme="minorEastAsia" w:eastAsiaTheme="minorEastAsia"/>
          <w:b/>
          <w:sz w:val="44"/>
          <w:szCs w:val="44"/>
        </w:rPr>
        <w:br w:type="page"/>
      </w:r>
    </w:p>
    <w:p>
      <w:pPr>
        <w:widowControl/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</w:t>
      </w:r>
      <w:r>
        <w:rPr>
          <w:rFonts w:asciiTheme="minorEastAsia" w:hAnsiTheme="minorEastAsia" w:eastAsiaTheme="minorEastAsia"/>
          <w:sz w:val="28"/>
          <w:szCs w:val="24"/>
        </w:rPr>
        <w:t>3</w:t>
      </w:r>
      <w:r>
        <w:rPr>
          <w:rFonts w:hint="eastAsia" w:asciiTheme="minorEastAsia" w:hAnsiTheme="minorEastAsia" w:eastAsiaTheme="minorEastAsia"/>
          <w:sz w:val="28"/>
          <w:szCs w:val="24"/>
        </w:rPr>
        <w:t>）：</w:t>
      </w:r>
    </w:p>
    <w:p>
      <w:pPr>
        <w:widowControl/>
        <w:jc w:val="center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b/>
          <w:sz w:val="44"/>
          <w:szCs w:val="44"/>
        </w:rPr>
        <w:t>投标单位-银行开户许可证</w:t>
      </w:r>
    </w:p>
    <w:p>
      <w:pPr>
        <w:widowControl/>
        <w:jc w:val="left"/>
        <w:rPr>
          <w:rFonts w:asciiTheme="minorEastAsia" w:hAnsiTheme="minorEastAsia" w:eastAsiaTheme="minorEastAsia"/>
          <w:sz w:val="30"/>
          <w:szCs w:val="30"/>
        </w:rPr>
      </w:pPr>
      <w:r>
        <w:rPr>
          <w:rFonts w:asciiTheme="minorEastAsia" w:hAnsiTheme="minorEastAsia" w:eastAsiaTheme="minorEastAsia"/>
          <w:sz w:val="30"/>
          <w:szCs w:val="30"/>
        </w:rPr>
        <w:br w:type="page"/>
      </w:r>
    </w:p>
    <w:p>
      <w:pPr>
        <w:widowControl/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附件（4）：</w:t>
      </w: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hint="eastAsia" w:cs="宋体" w:asciiTheme="minorEastAsia" w:hAnsiTheme="minorEastAsia" w:eastAsiaTheme="minorEastAsia"/>
          <w:b/>
          <w:sz w:val="44"/>
          <w:szCs w:val="44"/>
        </w:rPr>
        <w:t>法定代表人授权书</w:t>
      </w:r>
    </w:p>
    <w:p>
      <w:pPr>
        <w:spacing w:line="480" w:lineRule="auto"/>
        <w:jc w:val="left"/>
        <w:rPr>
          <w:rFonts w:cs="宋体" w:asciiTheme="minorEastAsia" w:hAnsiTheme="minorEastAsia" w:eastAsiaTheme="minorEastAsia"/>
        </w:rPr>
      </w:pPr>
    </w:p>
    <w:p>
      <w:pPr>
        <w:spacing w:line="480" w:lineRule="auto"/>
        <w:ind w:firstLine="560" w:firstLineChars="200"/>
        <w:jc w:val="left"/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>本授权书声明：注册于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（国家或地区的名称）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的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（公司名称）    （法定代表人姓名、职务）  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代表本公司授权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（单位名称）       （被授权人的姓名、职务）  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为本公司的合法代理人，就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  （项目名称）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投标，以本公司名义处理一切与之有关的事务。</w:t>
      </w: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</w:rPr>
      </w:pP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ab/>
      </w:r>
      <w:r>
        <w:rPr>
          <w:rFonts w:hint="eastAsia" w:cs="宋体" w:asciiTheme="minorEastAsia" w:hAnsiTheme="minorEastAsia" w:eastAsiaTheme="minorEastAsia"/>
          <w:sz w:val="28"/>
          <w:szCs w:val="24"/>
        </w:rPr>
        <w:t>本授权书于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年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月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日签字生效， 特此声明。</w:t>
      </w: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</w:rPr>
      </w:pP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法定代表人签字：           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被授权人签字：             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投标意向人名称（加盖公章）：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联系地址：            </w:t>
      </w:r>
      <w:r>
        <w:rPr>
          <w:rFonts w:cs="宋体" w:asciiTheme="minorEastAsia" w:hAnsiTheme="minorEastAsia" w:eastAsiaTheme="minorEastAsia"/>
          <w:sz w:val="28"/>
          <w:szCs w:val="24"/>
        </w:rPr>
        <w:t xml:space="preserve">     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被授权人联系方式：         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rPr>
          <w:rFonts w:asciiTheme="minorEastAsia" w:hAnsiTheme="minorEastAsia" w:eastAsiaTheme="minorEastAsia"/>
          <w:sz w:val="32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被授权人邮箱：          </w:t>
      </w:r>
      <w:r>
        <w:rPr>
          <w:rFonts w:cs="宋体" w:asciiTheme="minorEastAsia" w:hAnsiTheme="minorEastAsia" w:eastAsiaTheme="minorEastAsia"/>
          <w:sz w:val="28"/>
          <w:szCs w:val="24"/>
        </w:rPr>
        <w:t xml:space="preserve">   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rPr>
          <w:rFonts w:asciiTheme="minorEastAsia" w:hAnsiTheme="minorEastAsia" w:eastAsiaTheme="minorEastAsia"/>
          <w:sz w:val="32"/>
        </w:rPr>
      </w:pPr>
    </w:p>
    <w:p>
      <w:pPr>
        <w:rPr>
          <w:rFonts w:asciiTheme="minorEastAsia" w:hAnsiTheme="minorEastAsia" w:eastAsiaTheme="minorEastAsia"/>
          <w:sz w:val="32"/>
        </w:rPr>
      </w:pPr>
    </w:p>
    <w:p>
      <w:pPr>
        <w:rPr>
          <w:rFonts w:asciiTheme="minorEastAsia" w:hAnsiTheme="minorEastAsia" w:eastAsiaTheme="minorEastAsia"/>
          <w:sz w:val="32"/>
        </w:rPr>
      </w:pPr>
    </w:p>
    <w:p>
      <w:pPr>
        <w:rPr>
          <w:rFonts w:asciiTheme="minorEastAsia" w:hAnsiTheme="minorEastAsia" w:eastAsiaTheme="minorEastAsia"/>
          <w:sz w:val="32"/>
        </w:rPr>
      </w:pPr>
    </w:p>
    <w:p>
      <w:pPr>
        <w:rPr>
          <w:rFonts w:asciiTheme="minorEastAsia" w:hAnsiTheme="minorEastAsia" w:eastAsiaTheme="minorEastAsia"/>
          <w:sz w:val="32"/>
        </w:rPr>
      </w:pPr>
    </w:p>
    <w:p>
      <w:pPr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附件（5）：</w:t>
      </w:r>
    </w:p>
    <w:p>
      <w:pPr>
        <w:jc w:val="center"/>
        <w:rPr>
          <w:rFonts w:asciiTheme="minorEastAsia" w:hAnsiTheme="minorEastAsia" w:eastAsiaTheme="minorEastAsia"/>
          <w:sz w:val="32"/>
        </w:rPr>
      </w:pPr>
      <w:r>
        <w:rPr>
          <w:rFonts w:hint="eastAsia" w:asciiTheme="minorEastAsia" w:hAnsiTheme="minorEastAsia" w:eastAsiaTheme="minorEastAsia"/>
          <w:sz w:val="32"/>
        </w:rPr>
        <w:t>代理人身份证明（身份证复印件）</w:t>
      </w:r>
    </w:p>
    <w:tbl>
      <w:tblPr>
        <w:tblStyle w:val="8"/>
        <w:tblW w:w="900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0" w:hRule="atLeast"/>
        </w:trPr>
        <w:tc>
          <w:tcPr>
            <w:tcW w:w="9000" w:type="dxa"/>
          </w:tcPr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jc w:val="center"/>
              <w:rPr>
                <w:rFonts w:asciiTheme="minorEastAsia" w:hAnsiTheme="minorEastAsia" w:eastAsiaTheme="minorEastAsia"/>
                <w:sz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</w:rPr>
              <w:t>正面</w:t>
            </w: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0" w:hRule="atLeast"/>
        </w:trPr>
        <w:tc>
          <w:tcPr>
            <w:tcW w:w="9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jc w:val="center"/>
              <w:rPr>
                <w:rFonts w:asciiTheme="minorEastAsia" w:hAnsiTheme="minorEastAsia" w:eastAsiaTheme="minorEastAsia"/>
                <w:sz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</w:rPr>
              <w:t>反面</w:t>
            </w: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</w:tc>
      </w:tr>
    </w:tbl>
    <w:p>
      <w:pPr>
        <w:widowControl/>
        <w:jc w:val="left"/>
        <w:rPr>
          <w:rFonts w:asciiTheme="minorEastAsia" w:hAnsiTheme="minorEastAsia" w:eastAsiaTheme="minorEastAsia"/>
          <w:sz w:val="30"/>
          <w:szCs w:val="30"/>
        </w:rPr>
      </w:pPr>
    </w:p>
    <w:p>
      <w:pPr>
        <w:widowControl/>
        <w:jc w:val="left"/>
        <w:rPr>
          <w:rFonts w:asciiTheme="minorEastAsia" w:hAnsiTheme="minorEastAsia" w:eastAsiaTheme="minorEastAsia"/>
          <w:sz w:val="30"/>
          <w:szCs w:val="30"/>
        </w:rPr>
      </w:pPr>
    </w:p>
    <w:p>
      <w:pPr>
        <w:widowControl/>
        <w:jc w:val="left"/>
        <w:rPr>
          <w:rFonts w:asciiTheme="minorEastAsia" w:hAnsiTheme="minorEastAsia" w:eastAsiaTheme="minorEastAsia"/>
          <w:sz w:val="30"/>
          <w:szCs w:val="30"/>
        </w:rPr>
      </w:pPr>
    </w:p>
    <w:p>
      <w:pPr>
        <w:jc w:val="lef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附件（6）：</w:t>
      </w:r>
    </w:p>
    <w:p>
      <w:pPr>
        <w:jc w:val="center"/>
        <w:rPr>
          <w:rFonts w:asciiTheme="minorEastAsia" w:hAnsiTheme="minorEastAsia" w:eastAsiaTheme="minorEastAsia"/>
          <w:b/>
          <w:bCs/>
          <w:sz w:val="44"/>
        </w:rPr>
      </w:pPr>
    </w:p>
    <w:p>
      <w:pPr>
        <w:jc w:val="center"/>
        <w:rPr>
          <w:rFonts w:asciiTheme="minorEastAsia" w:hAnsiTheme="minorEastAsia" w:eastAsiaTheme="minorEastAsia"/>
          <w:b/>
          <w:bCs/>
          <w:sz w:val="44"/>
        </w:rPr>
      </w:pPr>
      <w:r>
        <w:rPr>
          <w:rFonts w:hint="eastAsia" w:asciiTheme="minorEastAsia" w:hAnsiTheme="minorEastAsia" w:eastAsiaTheme="minorEastAsia"/>
          <w:b/>
          <w:bCs/>
          <w:sz w:val="44"/>
        </w:rPr>
        <w:t>法定代表人身份证明书</w:t>
      </w:r>
    </w:p>
    <w:p>
      <w:pPr>
        <w:jc w:val="center"/>
        <w:rPr>
          <w:rFonts w:asciiTheme="minorEastAsia" w:hAnsiTheme="minorEastAsia" w:eastAsiaTheme="minorEastAsia"/>
          <w:b/>
          <w:bCs/>
          <w:sz w:val="44"/>
        </w:rPr>
      </w:pPr>
    </w:p>
    <w:p>
      <w:pPr>
        <w:ind w:firstLine="648"/>
        <w:rPr>
          <w:rFonts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 xml:space="preserve">兹证明 </w:t>
      </w:r>
      <w:r>
        <w:rPr>
          <w:rFonts w:hint="eastAsia" w:asciiTheme="minorEastAsia" w:hAnsiTheme="minorEastAsia" w:eastAsiaTheme="minorEastAsia"/>
          <w:sz w:val="28"/>
          <w:u w:val="single"/>
        </w:rPr>
        <w:t xml:space="preserve">       </w:t>
      </w:r>
      <w:r>
        <w:rPr>
          <w:rFonts w:hint="eastAsia" w:asciiTheme="minorEastAsia" w:hAnsiTheme="minorEastAsia" w:eastAsiaTheme="minorEastAsia"/>
          <w:sz w:val="28"/>
        </w:rPr>
        <w:t xml:space="preserve">为我单位法定代表人（被授权人），身份证号为 </w:t>
      </w:r>
      <w:r>
        <w:rPr>
          <w:rFonts w:hint="eastAsia" w:asciiTheme="minorEastAsia" w:hAnsiTheme="minorEastAsia" w:eastAsiaTheme="minorEastAsia"/>
          <w:sz w:val="28"/>
          <w:szCs w:val="32"/>
          <w:u w:val="single"/>
        </w:rPr>
        <w:t xml:space="preserve">            </w:t>
      </w:r>
      <w:r>
        <w:rPr>
          <w:rFonts w:hint="eastAsia" w:asciiTheme="minorEastAsia" w:hAnsiTheme="minorEastAsia" w:eastAsiaTheme="minorEastAsia"/>
          <w:sz w:val="28"/>
        </w:rPr>
        <w:t xml:space="preserve"> ，我公司确认其以下签章是真实有效的。</w:t>
      </w:r>
    </w:p>
    <w:p>
      <w:pPr>
        <w:ind w:firstLine="648"/>
        <w:rPr>
          <w:rFonts w:asciiTheme="minorEastAsia" w:hAnsiTheme="minorEastAsia" w:eastAsiaTheme="minorEastAsia"/>
          <w:sz w:val="28"/>
        </w:rPr>
      </w:pPr>
    </w:p>
    <w:p>
      <w:pPr>
        <w:ind w:firstLine="648"/>
        <w:rPr>
          <w:rFonts w:asciiTheme="minorEastAsia" w:hAnsiTheme="minorEastAsia" w:eastAsiaTheme="minorEastAsia"/>
          <w:sz w:val="28"/>
        </w:rPr>
      </w:pPr>
    </w:p>
    <w:p>
      <w:pPr>
        <w:ind w:firstLine="648"/>
        <w:rPr>
          <w:rFonts w:asciiTheme="minorEastAsia" w:hAnsiTheme="minorEastAsia" w:eastAsiaTheme="minorEastAsia"/>
          <w:sz w:val="28"/>
        </w:rPr>
      </w:pPr>
    </w:p>
    <w:p>
      <w:pPr>
        <w:ind w:firstLine="648"/>
        <w:rPr>
          <w:rFonts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法定代表人   签章（样本）</w:t>
      </w:r>
    </w:p>
    <w:p>
      <w:pPr>
        <w:ind w:firstLine="648"/>
        <w:rPr>
          <w:rFonts w:asciiTheme="minorEastAsia" w:hAnsiTheme="minorEastAsia" w:eastAsiaTheme="minorEastAsia"/>
          <w:sz w:val="28"/>
        </w:rPr>
      </w:pPr>
    </w:p>
    <w:p>
      <w:pPr>
        <w:ind w:firstLine="648"/>
        <w:rPr>
          <w:rFonts w:asciiTheme="minorEastAsia" w:hAnsiTheme="minorEastAsia" w:eastAsiaTheme="minorEastAsia"/>
          <w:sz w:val="28"/>
        </w:rPr>
      </w:pPr>
    </w:p>
    <w:p>
      <w:pPr>
        <w:ind w:firstLine="648"/>
        <w:rPr>
          <w:rFonts w:asciiTheme="minorEastAsia" w:hAnsiTheme="minorEastAsia" w:eastAsiaTheme="minorEastAsia"/>
          <w:sz w:val="28"/>
        </w:rPr>
      </w:pPr>
    </w:p>
    <w:p>
      <w:pPr>
        <w:ind w:firstLine="648"/>
        <w:rPr>
          <w:rFonts w:asciiTheme="minorEastAsia" w:hAnsiTheme="minorEastAsia" w:eastAsiaTheme="minorEastAsia"/>
          <w:sz w:val="28"/>
        </w:rPr>
      </w:pPr>
    </w:p>
    <w:p>
      <w:pPr>
        <w:ind w:firstLine="648"/>
        <w:rPr>
          <w:rFonts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 xml:space="preserve">                             </w:t>
      </w:r>
      <w:r>
        <w:rPr>
          <w:rFonts w:asciiTheme="minorEastAsia" w:hAnsiTheme="minorEastAsia" w:eastAsiaTheme="minorEastAsia"/>
          <w:sz w:val="28"/>
        </w:rPr>
        <w:t xml:space="preserve"> </w:t>
      </w:r>
      <w:r>
        <w:rPr>
          <w:rFonts w:hint="eastAsia" w:asciiTheme="minorEastAsia" w:hAnsiTheme="minorEastAsia" w:eastAsiaTheme="minorEastAsia"/>
          <w:sz w:val="28"/>
        </w:rPr>
        <w:t>单位公章：</w:t>
      </w:r>
    </w:p>
    <w:p>
      <w:pPr>
        <w:ind w:firstLine="648"/>
        <w:rPr>
          <w:rFonts w:asciiTheme="minorEastAsia" w:hAnsiTheme="minorEastAsia" w:eastAsiaTheme="minorEastAsia"/>
          <w:sz w:val="28"/>
        </w:rPr>
      </w:pPr>
    </w:p>
    <w:p>
      <w:pPr>
        <w:jc w:val="left"/>
        <w:rPr>
          <w:rFonts w:asciiTheme="minorEastAsia" w:hAnsiTheme="minorEastAsia" w:eastAsiaTheme="minorEastAsia"/>
          <w:sz w:val="24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</w:rPr>
        <w:t xml:space="preserve">                             法定代表人签章：</w:t>
      </w: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widowControl/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asciiTheme="minorEastAsia" w:hAnsiTheme="minorEastAsia" w:eastAsiaTheme="minorEastAsia"/>
          <w:sz w:val="28"/>
          <w:szCs w:val="24"/>
        </w:rPr>
        <w:br w:type="page"/>
      </w:r>
    </w:p>
    <w:p>
      <w:pPr>
        <w:jc w:val="lef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附件（</w:t>
      </w:r>
      <w:r>
        <w:rPr>
          <w:rFonts w:asciiTheme="minorEastAsia" w:hAnsiTheme="minorEastAsia" w:eastAsiaTheme="minorEastAsia"/>
          <w:sz w:val="30"/>
          <w:szCs w:val="30"/>
        </w:rPr>
        <w:t>7</w:t>
      </w:r>
      <w:r>
        <w:rPr>
          <w:rFonts w:hint="eastAsia" w:asciiTheme="minorEastAsia" w:hAnsiTheme="minorEastAsia" w:eastAsiaTheme="minorEastAsia"/>
          <w:sz w:val="30"/>
          <w:szCs w:val="30"/>
        </w:rPr>
        <w:t>）：</w:t>
      </w:r>
    </w:p>
    <w:p>
      <w:pPr>
        <w:jc w:val="center"/>
        <w:rPr>
          <w:rFonts w:asciiTheme="minorEastAsia" w:hAnsiTheme="minorEastAsia" w:eastAsiaTheme="minorEastAsia"/>
          <w:b/>
          <w:bCs/>
          <w:sz w:val="44"/>
        </w:rPr>
      </w:pPr>
      <w:r>
        <w:rPr>
          <w:rFonts w:hint="eastAsia" w:asciiTheme="minorEastAsia" w:hAnsiTheme="minorEastAsia" w:eastAsiaTheme="minorEastAsia"/>
          <w:b/>
          <w:bCs/>
          <w:sz w:val="44"/>
        </w:rPr>
        <w:t>行业基本资质材料</w:t>
      </w:r>
    </w:p>
    <w:p>
      <w:pPr>
        <w:widowControl/>
        <w:jc w:val="left"/>
        <w:rPr>
          <w:rFonts w:asciiTheme="minorEastAsia" w:hAnsiTheme="minorEastAsia" w:eastAsiaTheme="minorEastAsia"/>
          <w:b/>
          <w:bCs/>
          <w:sz w:val="44"/>
        </w:rPr>
      </w:pPr>
      <w:r>
        <w:rPr>
          <w:rFonts w:asciiTheme="minorEastAsia" w:hAnsiTheme="minorEastAsia" w:eastAsiaTheme="minorEastAsia"/>
          <w:b/>
          <w:bCs/>
          <w:sz w:val="44"/>
        </w:rPr>
        <w:br w:type="page"/>
      </w:r>
    </w:p>
    <w:p>
      <w:pPr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附件（8）比价文件封皮示例：（封皮贴于密封袋外）</w:t>
      </w:r>
    </w:p>
    <w:p>
      <w:pPr>
        <w:jc w:val="center"/>
        <w:rPr>
          <w:rFonts w:asciiTheme="minorEastAsia" w:hAnsiTheme="minorEastAsia" w:eastAsiaTheme="minorEastAsia"/>
          <w:b/>
          <w:sz w:val="52"/>
          <w:szCs w:val="52"/>
        </w:rPr>
      </w:pPr>
      <w:r>
        <w:rPr>
          <w:rFonts w:hint="eastAsia" w:asciiTheme="minorEastAsia" w:hAnsiTheme="minorEastAsia" w:eastAsiaTheme="minorEastAsia"/>
          <w:b/>
          <w:sz w:val="52"/>
          <w:szCs w:val="52"/>
        </w:rPr>
        <w:t xml:space="preserve">比  价  文 </w:t>
      </w:r>
      <w:r>
        <w:rPr>
          <w:rFonts w:asciiTheme="minorEastAsia" w:hAnsiTheme="minorEastAsia" w:eastAsiaTheme="minorEastAsia"/>
          <w:b/>
          <w:sz w:val="52"/>
          <w:szCs w:val="52"/>
        </w:rPr>
        <w:t xml:space="preserve"> </w:t>
      </w:r>
      <w:r>
        <w:rPr>
          <w:rFonts w:hint="eastAsia" w:asciiTheme="minorEastAsia" w:hAnsiTheme="minorEastAsia" w:eastAsiaTheme="minorEastAsia"/>
          <w:b/>
          <w:sz w:val="52"/>
          <w:szCs w:val="52"/>
        </w:rPr>
        <w:t>件</w:t>
      </w:r>
    </w:p>
    <w:p>
      <w:pPr>
        <w:rPr>
          <w:rFonts w:asciiTheme="minorEastAsia" w:hAnsiTheme="minorEastAsia" w:eastAsiaTheme="minorEastAsia"/>
          <w:b/>
          <w:sz w:val="32"/>
          <w:szCs w:val="32"/>
          <w:u w:val="single"/>
        </w:rPr>
      </w:pPr>
    </w:p>
    <w:p>
      <w:pPr>
        <w:rPr>
          <w:rFonts w:asciiTheme="minorEastAsia" w:hAnsiTheme="minorEastAsia" w:eastAsiaTheme="minorEastAsia"/>
          <w:b/>
          <w:sz w:val="36"/>
          <w:szCs w:val="36"/>
          <w:u w:val="single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致：</w:t>
      </w:r>
      <w:r>
        <w:rPr>
          <w:rFonts w:hint="eastAsia" w:asciiTheme="minorEastAsia" w:hAnsiTheme="minorEastAsia" w:eastAsiaTheme="minorEastAsia"/>
          <w:b/>
          <w:sz w:val="36"/>
          <w:szCs w:val="36"/>
          <w:u w:val="single"/>
        </w:rPr>
        <w:t>北京红星股份有限公司</w:t>
      </w:r>
      <w:r>
        <w:rPr>
          <w:rFonts w:hint="eastAsia" w:asciiTheme="minorEastAsia" w:hAnsiTheme="minorEastAsia" w:eastAsiaTheme="minorEastAsia"/>
          <w:b/>
          <w:sz w:val="36"/>
          <w:szCs w:val="36"/>
          <w:u w:val="single"/>
          <w:lang w:eastAsia="zh-CN"/>
        </w:rPr>
        <w:t>第一分公司</w:t>
      </w:r>
    </w:p>
    <w:p>
      <w:pPr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ind w:firstLine="708" w:firstLineChars="196"/>
        <w:rPr>
          <w:rFonts w:asciiTheme="minorEastAsia" w:hAnsiTheme="minorEastAsia" w:eastAsiaTheme="minorEastAsia"/>
          <w:b/>
          <w:sz w:val="36"/>
          <w:szCs w:val="36"/>
          <w:u w:val="single"/>
        </w:rPr>
      </w:pPr>
    </w:p>
    <w:p>
      <w:pPr>
        <w:ind w:firstLine="708" w:firstLineChars="196"/>
        <w:jc w:val="center"/>
        <w:rPr>
          <w:rFonts w:asciiTheme="minorEastAsia" w:hAnsiTheme="minorEastAsia" w:eastAsiaTheme="minorEastAsia"/>
          <w:b/>
          <w:sz w:val="36"/>
          <w:szCs w:val="36"/>
          <w:u w:val="single"/>
        </w:rPr>
      </w:pPr>
      <w:r>
        <w:rPr>
          <w:rFonts w:hint="eastAsia" w:asciiTheme="minorEastAsia" w:hAnsiTheme="minorEastAsia" w:eastAsiaTheme="minorEastAsia"/>
          <w:b/>
          <w:sz w:val="36"/>
          <w:szCs w:val="36"/>
          <w:u w:val="single"/>
        </w:rPr>
        <w:t xml:space="preserve">                               项目  </w:t>
      </w:r>
    </w:p>
    <w:p>
      <w:pPr>
        <w:ind w:firstLine="708" w:firstLineChars="196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比价文件</w:t>
      </w:r>
    </w:p>
    <w:p>
      <w:pPr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 xml:space="preserve">    在开标前不得提前拆封</w:t>
      </w:r>
    </w:p>
    <w:p>
      <w:pPr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tabs>
          <w:tab w:val="left" w:pos="2520"/>
        </w:tabs>
        <w:snapToGrid w:val="0"/>
        <w:ind w:left="1518" w:hanging="1518" w:hangingChars="504"/>
        <w:rPr>
          <w:rFonts w:asciiTheme="minorEastAsia" w:hAnsiTheme="minorEastAsia" w:eastAsiaTheme="minorEastAsia"/>
          <w:b/>
          <w:sz w:val="30"/>
          <w:szCs w:val="30"/>
          <w:u w:val="single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项目名称：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                         </w:t>
      </w:r>
      <w:r>
        <w:rPr>
          <w:rFonts w:hint="eastAsia" w:cs="Arial" w:asciiTheme="minorEastAsia" w:hAnsiTheme="minorEastAsia" w:eastAsiaTheme="minorEastAsia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</w:t>
      </w:r>
    </w:p>
    <w:p>
      <w:pPr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投标单位：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      </w:t>
      </w:r>
      <w:r>
        <w:rPr>
          <w:rFonts w:asciiTheme="minorEastAsia" w:hAnsiTheme="minorEastAsia" w:eastAsiaTheme="minorEastAsia"/>
          <w:b/>
          <w:sz w:val="30"/>
          <w:szCs w:val="30"/>
          <w:u w:val="single"/>
        </w:rPr>
        <w:t xml:space="preserve">            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</w:t>
      </w:r>
      <w:r>
        <w:rPr>
          <w:rFonts w:hint="eastAsia" w:asciiTheme="minorEastAsia" w:hAnsiTheme="minorEastAsia" w:eastAsiaTheme="minorEastAsia"/>
          <w:b/>
          <w:sz w:val="30"/>
          <w:szCs w:val="30"/>
        </w:rPr>
        <w:t>（盖章）</w:t>
      </w:r>
    </w:p>
    <w:p>
      <w:pPr>
        <w:jc w:val="left"/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法定代表人或其委托代理人：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         </w:t>
      </w:r>
      <w:r>
        <w:rPr>
          <w:rFonts w:hint="eastAsia" w:asciiTheme="minorEastAsia" w:hAnsiTheme="minorEastAsia" w:eastAsiaTheme="minorEastAsia"/>
          <w:b/>
          <w:sz w:val="30"/>
          <w:szCs w:val="30"/>
        </w:rPr>
        <w:t>（签字或盖章）</w:t>
      </w:r>
    </w:p>
    <w:p>
      <w:pPr>
        <w:rPr>
          <w:rFonts w:asciiTheme="minorEastAsia" w:hAnsiTheme="minorEastAsia" w:eastAsiaTheme="minorEastAsia"/>
          <w:b/>
          <w:bCs/>
          <w:sz w:val="28"/>
          <w:szCs w:val="28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密封条粘于密封袋开口处并盖骑缝章</w:t>
      </w:r>
    </w:p>
    <w:tbl>
      <w:tblPr>
        <w:tblStyle w:val="8"/>
        <w:tblpPr w:leftFromText="180" w:rightFromText="180" w:vertAnchor="text" w:horzAnchor="margin" w:tblpX="2235" w:tblpY="2"/>
        <w:tblW w:w="4219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11" w:hRule="atLeast"/>
        </w:trPr>
        <w:tc>
          <w:tcPr>
            <w:tcW w:w="4219" w:type="dxa"/>
            <w:textDirection w:val="tbRl"/>
          </w:tcPr>
          <w:p>
            <w:pPr>
              <w:ind w:right="-147" w:rightChars="-70" w:firstLine="949" w:firstLineChars="450"/>
              <w:rPr>
                <w:rFonts w:asciiTheme="minorEastAsia" w:hAnsiTheme="minorEastAsia" w:eastAsiaTheme="minorEastAsia"/>
                <w:b/>
              </w:rPr>
            </w:pPr>
          </w:p>
          <w:p>
            <w:pPr>
              <w:ind w:right="-147" w:rightChars="-70" w:firstLine="949" w:firstLineChars="450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单位公章                                                                             法定代表人</w:t>
            </w:r>
          </w:p>
          <w:p>
            <w:pPr>
              <w:ind w:left="113" w:right="-147" w:rightChars="-7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ind w:left="113" w:right="-147" w:rightChars="-70"/>
              <w:jc w:val="center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b/>
                <w:sz w:val="32"/>
                <w:szCs w:val="32"/>
              </w:rPr>
              <w:t>密               封               条</w:t>
            </w:r>
          </w:p>
          <w:p>
            <w:pPr>
              <w:ind w:left="113" w:right="-147" w:rightChars="-70"/>
              <w:rPr>
                <w:rFonts w:asciiTheme="minorEastAsia" w:hAnsiTheme="minorEastAsia" w:eastAsiaTheme="minorEastAsia"/>
                <w:b/>
                <w:sz w:val="24"/>
              </w:rPr>
            </w:pPr>
          </w:p>
          <w:p>
            <w:pPr>
              <w:ind w:left="113" w:right="-147" w:rightChars="-70"/>
              <w:rPr>
                <w:rFonts w:asciiTheme="minorEastAsia" w:hAnsiTheme="minorEastAsia" w:eastAsiaTheme="minorEastAsia"/>
                <w:b/>
                <w:sz w:val="24"/>
              </w:rPr>
            </w:pPr>
          </w:p>
          <w:p>
            <w:pPr>
              <w:ind w:right="-147" w:rightChars="-70" w:firstLine="949" w:firstLineChars="450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法定代表人                                                                           单位公章</w:t>
            </w:r>
          </w:p>
          <w:p>
            <w:pPr>
              <w:ind w:left="113" w:right="-147" w:rightChars="-70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 xml:space="preserve">                                                                                             </w:t>
            </w:r>
            <w:r>
              <w:rPr>
                <w:rFonts w:hint="eastAsia" w:asciiTheme="minorEastAsia" w:hAnsiTheme="minorEastAsia" w:eastAsiaTheme="minorEastAsia"/>
              </w:rPr>
              <w:t>年</w:t>
            </w:r>
            <w:r>
              <w:rPr>
                <w:rFonts w:hint="eastAsia" w:asciiTheme="minorEastAsia" w:hAnsiTheme="minorEastAsia" w:eastAsiaTheme="minorEastAsia"/>
                <w:b/>
              </w:rPr>
              <w:t xml:space="preserve">    月    日封</w:t>
            </w:r>
          </w:p>
        </w:tc>
      </w:tr>
    </w:tbl>
    <w:p>
      <w:pPr>
        <w:jc w:val="left"/>
        <w:rPr>
          <w:rFonts w:asciiTheme="minorEastAsia" w:hAnsiTheme="minorEastAsia" w:eastAsiaTheme="minorEastAsia"/>
          <w:b/>
          <w:sz w:val="30"/>
          <w:szCs w:val="30"/>
        </w:rPr>
      </w:pPr>
    </w:p>
    <w:sectPr>
      <w:pgSz w:w="11906" w:h="16838"/>
      <w:pgMar w:top="1440" w:right="1800" w:bottom="6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2ED7"/>
    <w:multiLevelType w:val="multilevel"/>
    <w:tmpl w:val="0A202ED7"/>
    <w:lvl w:ilvl="0" w:tentative="0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E2F2235"/>
    <w:multiLevelType w:val="multilevel"/>
    <w:tmpl w:val="1E2F2235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12C4C38"/>
    <w:multiLevelType w:val="multilevel"/>
    <w:tmpl w:val="212C4C38"/>
    <w:lvl w:ilvl="0" w:tentative="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34D80ECC"/>
    <w:multiLevelType w:val="multilevel"/>
    <w:tmpl w:val="34D80ECC"/>
    <w:lvl w:ilvl="0" w:tentative="0">
      <w:start w:val="2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2670" w:hanging="420"/>
      </w:pPr>
    </w:lvl>
    <w:lvl w:ilvl="2" w:tentative="0">
      <w:start w:val="1"/>
      <w:numFmt w:val="lowerRoman"/>
      <w:lvlText w:val="%3."/>
      <w:lvlJc w:val="right"/>
      <w:pPr>
        <w:ind w:left="3090" w:hanging="420"/>
      </w:pPr>
    </w:lvl>
    <w:lvl w:ilvl="3" w:tentative="0">
      <w:start w:val="1"/>
      <w:numFmt w:val="decimal"/>
      <w:lvlText w:val="%4."/>
      <w:lvlJc w:val="left"/>
      <w:pPr>
        <w:ind w:left="3510" w:hanging="420"/>
      </w:pPr>
    </w:lvl>
    <w:lvl w:ilvl="4" w:tentative="0">
      <w:start w:val="1"/>
      <w:numFmt w:val="lowerLetter"/>
      <w:lvlText w:val="%5)"/>
      <w:lvlJc w:val="left"/>
      <w:pPr>
        <w:ind w:left="3930" w:hanging="420"/>
      </w:pPr>
    </w:lvl>
    <w:lvl w:ilvl="5" w:tentative="0">
      <w:start w:val="1"/>
      <w:numFmt w:val="lowerRoman"/>
      <w:lvlText w:val="%6."/>
      <w:lvlJc w:val="right"/>
      <w:pPr>
        <w:ind w:left="4350" w:hanging="420"/>
      </w:pPr>
    </w:lvl>
    <w:lvl w:ilvl="6" w:tentative="0">
      <w:start w:val="1"/>
      <w:numFmt w:val="decimal"/>
      <w:lvlText w:val="%7."/>
      <w:lvlJc w:val="left"/>
      <w:pPr>
        <w:ind w:left="4770" w:hanging="420"/>
      </w:pPr>
    </w:lvl>
    <w:lvl w:ilvl="7" w:tentative="0">
      <w:start w:val="1"/>
      <w:numFmt w:val="lowerLetter"/>
      <w:lvlText w:val="%8)"/>
      <w:lvlJc w:val="left"/>
      <w:pPr>
        <w:ind w:left="5190" w:hanging="420"/>
      </w:pPr>
    </w:lvl>
    <w:lvl w:ilvl="8" w:tentative="0">
      <w:start w:val="1"/>
      <w:numFmt w:val="lowerRoman"/>
      <w:lvlText w:val="%9."/>
      <w:lvlJc w:val="right"/>
      <w:pPr>
        <w:ind w:left="5610" w:hanging="420"/>
      </w:pPr>
    </w:lvl>
  </w:abstractNum>
  <w:abstractNum w:abstractNumId="4">
    <w:nsid w:val="35B50C84"/>
    <w:multiLevelType w:val="multilevel"/>
    <w:tmpl w:val="35B50C84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 w:tentative="0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63B19E1"/>
    <w:multiLevelType w:val="multilevel"/>
    <w:tmpl w:val="463B19E1"/>
    <w:lvl w:ilvl="0" w:tentative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AB74D34"/>
    <w:multiLevelType w:val="multilevel"/>
    <w:tmpl w:val="6AB74D34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8BB6A2C"/>
    <w:multiLevelType w:val="multilevel"/>
    <w:tmpl w:val="78BB6A2C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 w:val="1"/>
  <w:bordersDoNotSurroundFooter w:val="1"/>
  <w:attachedTemplate r:id="rId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3C"/>
    <w:rsid w:val="00005EAC"/>
    <w:rsid w:val="000210C2"/>
    <w:rsid w:val="0003678A"/>
    <w:rsid w:val="00040183"/>
    <w:rsid w:val="0004322F"/>
    <w:rsid w:val="00046770"/>
    <w:rsid w:val="00070801"/>
    <w:rsid w:val="00090F4F"/>
    <w:rsid w:val="000B00A9"/>
    <w:rsid w:val="000B16B7"/>
    <w:rsid w:val="000B5665"/>
    <w:rsid w:val="000C470F"/>
    <w:rsid w:val="000C7753"/>
    <w:rsid w:val="000D5B6E"/>
    <w:rsid w:val="000E0FAB"/>
    <w:rsid w:val="000E6281"/>
    <w:rsid w:val="000F2F29"/>
    <w:rsid w:val="000F4956"/>
    <w:rsid w:val="0010592B"/>
    <w:rsid w:val="00106038"/>
    <w:rsid w:val="001278E5"/>
    <w:rsid w:val="00137FEC"/>
    <w:rsid w:val="00141D13"/>
    <w:rsid w:val="001501ED"/>
    <w:rsid w:val="00164E81"/>
    <w:rsid w:val="00175D73"/>
    <w:rsid w:val="001970C4"/>
    <w:rsid w:val="001A7380"/>
    <w:rsid w:val="001D1F26"/>
    <w:rsid w:val="002119F2"/>
    <w:rsid w:val="00215EB1"/>
    <w:rsid w:val="002229DB"/>
    <w:rsid w:val="00231E91"/>
    <w:rsid w:val="00233F1A"/>
    <w:rsid w:val="00251A5F"/>
    <w:rsid w:val="00271F5C"/>
    <w:rsid w:val="0027429D"/>
    <w:rsid w:val="00277BC2"/>
    <w:rsid w:val="002855DF"/>
    <w:rsid w:val="002909B1"/>
    <w:rsid w:val="00295A06"/>
    <w:rsid w:val="002A7876"/>
    <w:rsid w:val="002C68A0"/>
    <w:rsid w:val="002E1CDF"/>
    <w:rsid w:val="002E2030"/>
    <w:rsid w:val="00304E01"/>
    <w:rsid w:val="0033212F"/>
    <w:rsid w:val="003815A4"/>
    <w:rsid w:val="00397256"/>
    <w:rsid w:val="003A159D"/>
    <w:rsid w:val="003B46B3"/>
    <w:rsid w:val="003E1C4F"/>
    <w:rsid w:val="003F1E06"/>
    <w:rsid w:val="003F5719"/>
    <w:rsid w:val="003F65A2"/>
    <w:rsid w:val="004001E8"/>
    <w:rsid w:val="0041212A"/>
    <w:rsid w:val="00422F46"/>
    <w:rsid w:val="004332A9"/>
    <w:rsid w:val="004530AE"/>
    <w:rsid w:val="0046300E"/>
    <w:rsid w:val="00473D9C"/>
    <w:rsid w:val="004828E0"/>
    <w:rsid w:val="004829AD"/>
    <w:rsid w:val="00482EE8"/>
    <w:rsid w:val="004A5AB0"/>
    <w:rsid w:val="004C5D00"/>
    <w:rsid w:val="004D2AFA"/>
    <w:rsid w:val="004D44D6"/>
    <w:rsid w:val="004E532C"/>
    <w:rsid w:val="004E7EF2"/>
    <w:rsid w:val="004F365B"/>
    <w:rsid w:val="005255EB"/>
    <w:rsid w:val="00533B73"/>
    <w:rsid w:val="00535910"/>
    <w:rsid w:val="00564586"/>
    <w:rsid w:val="005762A9"/>
    <w:rsid w:val="00581E05"/>
    <w:rsid w:val="00594C3C"/>
    <w:rsid w:val="005A01AF"/>
    <w:rsid w:val="005B54DB"/>
    <w:rsid w:val="005C1A60"/>
    <w:rsid w:val="005C336E"/>
    <w:rsid w:val="005D107E"/>
    <w:rsid w:val="005D128E"/>
    <w:rsid w:val="005D2121"/>
    <w:rsid w:val="005F752C"/>
    <w:rsid w:val="005F77D7"/>
    <w:rsid w:val="006129A6"/>
    <w:rsid w:val="00645358"/>
    <w:rsid w:val="00651383"/>
    <w:rsid w:val="00651447"/>
    <w:rsid w:val="00670D42"/>
    <w:rsid w:val="0067429F"/>
    <w:rsid w:val="00676B07"/>
    <w:rsid w:val="00691CD1"/>
    <w:rsid w:val="006C02CE"/>
    <w:rsid w:val="006D1732"/>
    <w:rsid w:val="006F6925"/>
    <w:rsid w:val="007130F5"/>
    <w:rsid w:val="007309EF"/>
    <w:rsid w:val="00743A8C"/>
    <w:rsid w:val="00750D08"/>
    <w:rsid w:val="00753490"/>
    <w:rsid w:val="007641DA"/>
    <w:rsid w:val="007710CB"/>
    <w:rsid w:val="00777933"/>
    <w:rsid w:val="007828B4"/>
    <w:rsid w:val="007851EE"/>
    <w:rsid w:val="0079760E"/>
    <w:rsid w:val="007B468F"/>
    <w:rsid w:val="007C0DEC"/>
    <w:rsid w:val="007D1D8D"/>
    <w:rsid w:val="007F4323"/>
    <w:rsid w:val="007F7D85"/>
    <w:rsid w:val="00802A36"/>
    <w:rsid w:val="00815B8C"/>
    <w:rsid w:val="008175B0"/>
    <w:rsid w:val="00823402"/>
    <w:rsid w:val="008538D2"/>
    <w:rsid w:val="0085534E"/>
    <w:rsid w:val="008630CB"/>
    <w:rsid w:val="00865239"/>
    <w:rsid w:val="008717B0"/>
    <w:rsid w:val="0087417A"/>
    <w:rsid w:val="00874F32"/>
    <w:rsid w:val="00876F55"/>
    <w:rsid w:val="00885507"/>
    <w:rsid w:val="008A3404"/>
    <w:rsid w:val="008A48A6"/>
    <w:rsid w:val="008C1FAE"/>
    <w:rsid w:val="008C6BEE"/>
    <w:rsid w:val="008D34F8"/>
    <w:rsid w:val="00901FC8"/>
    <w:rsid w:val="00906F59"/>
    <w:rsid w:val="009306AF"/>
    <w:rsid w:val="00942576"/>
    <w:rsid w:val="0096688D"/>
    <w:rsid w:val="00975EE2"/>
    <w:rsid w:val="009822A8"/>
    <w:rsid w:val="00990E23"/>
    <w:rsid w:val="009946FE"/>
    <w:rsid w:val="00996EF6"/>
    <w:rsid w:val="009C73A0"/>
    <w:rsid w:val="009E0C89"/>
    <w:rsid w:val="00A00C8F"/>
    <w:rsid w:val="00A02749"/>
    <w:rsid w:val="00A12A1D"/>
    <w:rsid w:val="00A22ECC"/>
    <w:rsid w:val="00A25FB9"/>
    <w:rsid w:val="00A34BF4"/>
    <w:rsid w:val="00A37F9C"/>
    <w:rsid w:val="00A448DA"/>
    <w:rsid w:val="00A472E2"/>
    <w:rsid w:val="00A51B7D"/>
    <w:rsid w:val="00A56177"/>
    <w:rsid w:val="00A86DE9"/>
    <w:rsid w:val="00A87B0F"/>
    <w:rsid w:val="00AA7763"/>
    <w:rsid w:val="00AB08CB"/>
    <w:rsid w:val="00AB5D4D"/>
    <w:rsid w:val="00AC3296"/>
    <w:rsid w:val="00AC5248"/>
    <w:rsid w:val="00AC74D6"/>
    <w:rsid w:val="00AD07F6"/>
    <w:rsid w:val="00AD360C"/>
    <w:rsid w:val="00AD6CD9"/>
    <w:rsid w:val="00AE2937"/>
    <w:rsid w:val="00B0370E"/>
    <w:rsid w:val="00B05E3C"/>
    <w:rsid w:val="00B4134D"/>
    <w:rsid w:val="00B52A60"/>
    <w:rsid w:val="00B60C02"/>
    <w:rsid w:val="00B61860"/>
    <w:rsid w:val="00B7069B"/>
    <w:rsid w:val="00B75E69"/>
    <w:rsid w:val="00B81CE3"/>
    <w:rsid w:val="00B86D37"/>
    <w:rsid w:val="00B86E47"/>
    <w:rsid w:val="00BA00A4"/>
    <w:rsid w:val="00BC784D"/>
    <w:rsid w:val="00BD3E57"/>
    <w:rsid w:val="00BD6201"/>
    <w:rsid w:val="00BD73D1"/>
    <w:rsid w:val="00BE2846"/>
    <w:rsid w:val="00BF6492"/>
    <w:rsid w:val="00C3620A"/>
    <w:rsid w:val="00C406FD"/>
    <w:rsid w:val="00C95940"/>
    <w:rsid w:val="00CC1BDB"/>
    <w:rsid w:val="00CC1EBC"/>
    <w:rsid w:val="00CC58C0"/>
    <w:rsid w:val="00CD0B3C"/>
    <w:rsid w:val="00CD13DA"/>
    <w:rsid w:val="00CD7897"/>
    <w:rsid w:val="00D1170A"/>
    <w:rsid w:val="00D1667C"/>
    <w:rsid w:val="00D2464F"/>
    <w:rsid w:val="00D76D27"/>
    <w:rsid w:val="00D80E0C"/>
    <w:rsid w:val="00D83C87"/>
    <w:rsid w:val="00DA18DA"/>
    <w:rsid w:val="00DA6140"/>
    <w:rsid w:val="00DC2239"/>
    <w:rsid w:val="00DD69BF"/>
    <w:rsid w:val="00DE3E45"/>
    <w:rsid w:val="00DE7B6B"/>
    <w:rsid w:val="00DF6180"/>
    <w:rsid w:val="00DF6ED9"/>
    <w:rsid w:val="00E1012D"/>
    <w:rsid w:val="00E23B94"/>
    <w:rsid w:val="00E47FFB"/>
    <w:rsid w:val="00E54125"/>
    <w:rsid w:val="00E5701B"/>
    <w:rsid w:val="00E71CAF"/>
    <w:rsid w:val="00E80528"/>
    <w:rsid w:val="00E845F5"/>
    <w:rsid w:val="00E85950"/>
    <w:rsid w:val="00E95C88"/>
    <w:rsid w:val="00EA1C72"/>
    <w:rsid w:val="00ED1F11"/>
    <w:rsid w:val="00ED245F"/>
    <w:rsid w:val="00ED2CB9"/>
    <w:rsid w:val="00EF0A05"/>
    <w:rsid w:val="00EF2B89"/>
    <w:rsid w:val="00EF574E"/>
    <w:rsid w:val="00EF70EF"/>
    <w:rsid w:val="00F214F8"/>
    <w:rsid w:val="00F418CC"/>
    <w:rsid w:val="00F51198"/>
    <w:rsid w:val="00F61A03"/>
    <w:rsid w:val="00F6743E"/>
    <w:rsid w:val="00F77E64"/>
    <w:rsid w:val="00F843FC"/>
    <w:rsid w:val="00F84E72"/>
    <w:rsid w:val="00FC5D83"/>
    <w:rsid w:val="00FD446D"/>
    <w:rsid w:val="021F13AF"/>
    <w:rsid w:val="025822D0"/>
    <w:rsid w:val="02613007"/>
    <w:rsid w:val="05CC21C5"/>
    <w:rsid w:val="082611B3"/>
    <w:rsid w:val="0F5B1908"/>
    <w:rsid w:val="10DC2E08"/>
    <w:rsid w:val="11D13845"/>
    <w:rsid w:val="13F2600A"/>
    <w:rsid w:val="140C2DAF"/>
    <w:rsid w:val="156D7BC5"/>
    <w:rsid w:val="1BF64D3F"/>
    <w:rsid w:val="1C7D1241"/>
    <w:rsid w:val="1C7F652D"/>
    <w:rsid w:val="1DC837EB"/>
    <w:rsid w:val="1E5E5E27"/>
    <w:rsid w:val="1E8D11EB"/>
    <w:rsid w:val="20471EEE"/>
    <w:rsid w:val="2236384B"/>
    <w:rsid w:val="23E41FC2"/>
    <w:rsid w:val="25E91671"/>
    <w:rsid w:val="2A845974"/>
    <w:rsid w:val="2AF65329"/>
    <w:rsid w:val="2C814D0C"/>
    <w:rsid w:val="2E0372FB"/>
    <w:rsid w:val="2E770019"/>
    <w:rsid w:val="31E6439B"/>
    <w:rsid w:val="36A57171"/>
    <w:rsid w:val="37074CE5"/>
    <w:rsid w:val="3814414B"/>
    <w:rsid w:val="3AA17591"/>
    <w:rsid w:val="3B25437B"/>
    <w:rsid w:val="4035581D"/>
    <w:rsid w:val="46D1615F"/>
    <w:rsid w:val="49436604"/>
    <w:rsid w:val="49E612F2"/>
    <w:rsid w:val="4A0A0D8E"/>
    <w:rsid w:val="51464CCF"/>
    <w:rsid w:val="524C5C30"/>
    <w:rsid w:val="528D2B9D"/>
    <w:rsid w:val="56740A80"/>
    <w:rsid w:val="5694614E"/>
    <w:rsid w:val="5C9A7A64"/>
    <w:rsid w:val="5D9E1B11"/>
    <w:rsid w:val="5DA06FB6"/>
    <w:rsid w:val="60192F5F"/>
    <w:rsid w:val="62FF6F55"/>
    <w:rsid w:val="67912ACB"/>
    <w:rsid w:val="67F4448F"/>
    <w:rsid w:val="69EC45D1"/>
    <w:rsid w:val="6CB3496E"/>
    <w:rsid w:val="6E214E8D"/>
    <w:rsid w:val="70AB5576"/>
    <w:rsid w:val="716B25F9"/>
    <w:rsid w:val="726E5464"/>
    <w:rsid w:val="7A217BDB"/>
    <w:rsid w:val="7C204885"/>
    <w:rsid w:val="7C50646B"/>
    <w:rsid w:val="7E1D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qFormat="1" w:unhideWhenUsed="0" w:uiPriority="0" w:semiHidden="0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qFormat/>
    <w:uiPriority w:val="0"/>
    <w:pPr>
      <w:ind w:left="1680"/>
    </w:pPr>
  </w:style>
  <w:style w:type="paragraph" w:styleId="3">
    <w:name w:val="annotation text"/>
    <w:basedOn w:val="1"/>
    <w:link w:val="16"/>
    <w:unhideWhenUsed/>
    <w:qFormat/>
    <w:uiPriority w:val="99"/>
    <w:pPr>
      <w:jc w:val="left"/>
    </w:pPr>
  </w:style>
  <w:style w:type="paragraph" w:styleId="4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7"/>
    <w:unhideWhenUsed/>
    <w:qFormat/>
    <w:uiPriority w:val="99"/>
    <w:rPr>
      <w:b/>
      <w:bCs/>
    </w:r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9"/>
    <w:link w:val="6"/>
    <w:qFormat/>
    <w:uiPriority w:val="99"/>
    <w:rPr>
      <w:rFonts w:ascii="Times New Roman" w:hAnsi="Times New Roman" w:cs="Times New Roman"/>
      <w:sz w:val="18"/>
      <w:szCs w:val="18"/>
    </w:rPr>
  </w:style>
  <w:style w:type="character" w:customStyle="1" w:styleId="13">
    <w:name w:val="页脚 字符"/>
    <w:basedOn w:val="9"/>
    <w:link w:val="5"/>
    <w:qFormat/>
    <w:uiPriority w:val="99"/>
    <w:rPr>
      <w:rFonts w:ascii="Times New Roman" w:hAnsi="Times New Roman" w:cs="Times New Roman"/>
      <w:sz w:val="18"/>
      <w:szCs w:val="18"/>
    </w:rPr>
  </w:style>
  <w:style w:type="paragraph" w:customStyle="1" w:styleId="14">
    <w:name w:val="列出段落1"/>
    <w:basedOn w:val="1"/>
    <w:qFormat/>
    <w:uiPriority w:val="99"/>
    <w:pPr>
      <w:ind w:firstLine="420" w:firstLineChars="200"/>
    </w:p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6">
    <w:name w:val="批注文字 字符"/>
    <w:basedOn w:val="9"/>
    <w:link w:val="3"/>
    <w:semiHidden/>
    <w:qFormat/>
    <w:uiPriority w:val="99"/>
    <w:rPr>
      <w:rFonts w:ascii="Calibri" w:hAnsi="Calibri" w:eastAsia="宋体" w:cs="Calibri"/>
      <w:kern w:val="2"/>
      <w:sz w:val="21"/>
      <w:szCs w:val="21"/>
    </w:rPr>
  </w:style>
  <w:style w:type="character" w:customStyle="1" w:styleId="17">
    <w:name w:val="批注主题 字符"/>
    <w:basedOn w:val="16"/>
    <w:link w:val="7"/>
    <w:semiHidden/>
    <w:qFormat/>
    <w:uiPriority w:val="99"/>
    <w:rPr>
      <w:rFonts w:ascii="Calibri" w:hAnsi="Calibri" w:eastAsia="宋体" w:cs="Calibri"/>
      <w:b/>
      <w:bCs/>
      <w:kern w:val="2"/>
      <w:sz w:val="21"/>
      <w:szCs w:val="21"/>
    </w:rPr>
  </w:style>
  <w:style w:type="character" w:customStyle="1" w:styleId="18">
    <w:name w:val="批注框文本 字符"/>
    <w:basedOn w:val="9"/>
    <w:link w:val="4"/>
    <w:semiHidden/>
    <w:qFormat/>
    <w:uiPriority w:val="99"/>
    <w:rPr>
      <w:rFonts w:ascii="Calibri" w:hAnsi="Calibri" w:eastAsia="宋体" w:cs="Calibri"/>
      <w:kern w:val="2"/>
      <w:sz w:val="18"/>
      <w:szCs w:val="18"/>
    </w:rPr>
  </w:style>
  <w:style w:type="paragraph" w:customStyle="1" w:styleId="19">
    <w:name w:val="列出段落2"/>
    <w:basedOn w:val="1"/>
    <w:next w:val="2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B85571-217F-47E2-A584-BA4FCD6F70E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</Template>
  <Company>Dell Computer</Company>
  <Pages>14</Pages>
  <Words>437</Words>
  <Characters>2491</Characters>
  <Lines>20</Lines>
  <Paragraphs>5</Paragraphs>
  <TotalTime>4</TotalTime>
  <ScaleCrop>false</ScaleCrop>
  <LinksUpToDate>false</LinksUpToDate>
  <CharactersWithSpaces>2923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2017-08-23T03:19:00Z</dcterms:created>
  <dc:creator>hx</dc:creator>
  <cp:lastModifiedBy>杨乾乾</cp:lastModifiedBy>
  <dcterms:modified xsi:type="dcterms:W3CDTF">2020-03-06T05:05:01Z</dcterms:modified>
  <cp:revision>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